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FF" w:rsidRDefault="00FA13FF" w:rsidP="00FA13FF">
      <w:pPr>
        <w:jc w:val="both"/>
      </w:pPr>
    </w:p>
    <w:p w:rsidR="00FA13FF" w:rsidRPr="005F1405" w:rsidRDefault="00FA13FF" w:rsidP="00FA13FF">
      <w:pPr>
        <w:jc w:val="both"/>
      </w:pPr>
      <w:r w:rsidRPr="005F1405">
        <w:t xml:space="preserve">En la </w:t>
      </w:r>
      <w:r w:rsidRPr="005F1405">
        <w:rPr>
          <w:rStyle w:val="Actaparrafos"/>
        </w:rPr>
        <w:t xml:space="preserve">ciudad de La Plata a los </w:t>
      </w:r>
      <w:r w:rsidR="007720D9">
        <w:rPr>
          <w:rStyle w:val="Actaparrafos"/>
        </w:rPr>
        <w:t>veintisiete</w:t>
      </w:r>
      <w:r w:rsidRPr="005F1405">
        <w:rPr>
          <w:rStyle w:val="Actaparrafos"/>
        </w:rPr>
        <w:t xml:space="preserve"> días del mes de </w:t>
      </w:r>
      <w:r w:rsidR="00AF7BC9">
        <w:rPr>
          <w:rStyle w:val="Actaparrafos"/>
        </w:rPr>
        <w:t>agosto</w:t>
      </w:r>
      <w:r w:rsidRPr="005F1405">
        <w:rPr>
          <w:rStyle w:val="Actaparrafos"/>
        </w:rPr>
        <w:t xml:space="preserve"> de dos mil catorce, siendo las </w:t>
      </w:r>
      <w:r w:rsidR="00160B11">
        <w:rPr>
          <w:rStyle w:val="Actaparrafos"/>
        </w:rPr>
        <w:t>diez</w:t>
      </w:r>
      <w:r w:rsidRPr="005F1405">
        <w:rPr>
          <w:rStyle w:val="Actaparrafos"/>
        </w:rPr>
        <w:t xml:space="preserve"> horas, se reúne el Directorio de la Comisión de Investigaciones Científicas de la Provincia de Buenos Aires, bajo la presidencia del </w:t>
      </w:r>
      <w:r w:rsidRPr="005F1405">
        <w:t xml:space="preserve">Ing. Agr. José María Rodríguez Silveira </w:t>
      </w:r>
      <w:r w:rsidRPr="005F1405">
        <w:rPr>
          <w:rStyle w:val="Actaparrafos"/>
        </w:rPr>
        <w:t xml:space="preserve">y con la presencia de los señores Directores: </w:t>
      </w:r>
      <w:r w:rsidRPr="005F1405">
        <w:t xml:space="preserve">Dr. Alfredo Juan, </w:t>
      </w:r>
      <w:r>
        <w:t xml:space="preserve">Lic. Roberto Reale, </w:t>
      </w:r>
      <w:r w:rsidRPr="005F1405">
        <w:t>Dr. Raúl Rivas, Ing. Luis Pascual Traversa</w:t>
      </w:r>
      <w:r w:rsidR="00357F64">
        <w:t>. Se registra la ausencia del</w:t>
      </w:r>
      <w:r w:rsidRPr="005F1405">
        <w:t xml:space="preserve"> Secretario Administrativo, Cdor. Diego Hernán Turkenich. El orden del día a tratar es el siguiente:-----</w:t>
      </w:r>
      <w:r w:rsidR="00357F64">
        <w:t>--------------</w:t>
      </w:r>
    </w:p>
    <w:p w:rsidR="00FA13FF" w:rsidRPr="005F1405" w:rsidRDefault="00FA13FF" w:rsidP="00FA13FF">
      <w:pPr>
        <w:jc w:val="both"/>
      </w:pPr>
    </w:p>
    <w:p w:rsidR="00FA13FF" w:rsidRPr="005F1405" w:rsidRDefault="00FA13FF" w:rsidP="00FA13FF">
      <w:pPr>
        <w:jc w:val="both"/>
      </w:pPr>
      <w:r w:rsidRPr="005F1405">
        <w:t>1.- Aprobación del Orden del Día.-------------------------------------------------------------</w:t>
      </w:r>
    </w:p>
    <w:p w:rsidR="00FA13FF" w:rsidRPr="005F1405" w:rsidRDefault="00FA13FF" w:rsidP="00FA13FF">
      <w:pPr>
        <w:jc w:val="both"/>
      </w:pPr>
      <w:r w:rsidRPr="005F1405">
        <w:t>2.- Informe de Presidencia.----------------------------------------------------------------------</w:t>
      </w:r>
    </w:p>
    <w:p w:rsidR="0001707A" w:rsidRDefault="0001707A" w:rsidP="00FA13FF">
      <w:pPr>
        <w:jc w:val="both"/>
      </w:pPr>
      <w:r>
        <w:t>3.- Convenios.---------------------------------------------------------------------------------------</w:t>
      </w:r>
    </w:p>
    <w:p w:rsidR="00FA13FF" w:rsidRDefault="0001707A" w:rsidP="00FA13FF">
      <w:pPr>
        <w:jc w:val="both"/>
      </w:pPr>
      <w:r>
        <w:t>4</w:t>
      </w:r>
      <w:r w:rsidR="00FA13FF">
        <w:t>.- Crédito Fiscal.----------------------------------------------------------------------------------</w:t>
      </w:r>
    </w:p>
    <w:p w:rsidR="007E0542" w:rsidRDefault="007E0542" w:rsidP="00FA13FF">
      <w:pPr>
        <w:jc w:val="both"/>
      </w:pPr>
      <w:r>
        <w:t>5.- Subsidios.----------------------------------------------------------------------------------------</w:t>
      </w:r>
    </w:p>
    <w:p w:rsidR="00FA13FF" w:rsidRPr="005F1405" w:rsidRDefault="007E0542" w:rsidP="00FA13FF">
      <w:pPr>
        <w:jc w:val="both"/>
      </w:pPr>
      <w:r>
        <w:t>6</w:t>
      </w:r>
      <w:r w:rsidR="00FA13FF" w:rsidRPr="005F1405">
        <w:t>.- Becas y Pasantías.----------------------------------------------------------------------------</w:t>
      </w:r>
    </w:p>
    <w:p w:rsidR="00FA13FF" w:rsidRPr="005F1405" w:rsidRDefault="007E0542" w:rsidP="00FA13FF">
      <w:pPr>
        <w:jc w:val="both"/>
      </w:pPr>
      <w:r>
        <w:t>7</w:t>
      </w:r>
      <w:r w:rsidR="00FA13FF" w:rsidRPr="005F1405">
        <w:t>.- Varios.---------------------------</w:t>
      </w:r>
      <w:r w:rsidR="00FA13FF">
        <w:t>--</w:t>
      </w:r>
      <w:r w:rsidR="00FA13FF" w:rsidRPr="005F1405">
        <w:t>--------------------------------</w:t>
      </w:r>
      <w:r w:rsidR="00FA13FF">
        <w:t>-------------------------------</w:t>
      </w:r>
    </w:p>
    <w:p w:rsidR="00FA13FF" w:rsidRPr="005F1405" w:rsidRDefault="00FA13FF" w:rsidP="00FA13FF">
      <w:pPr>
        <w:jc w:val="both"/>
      </w:pPr>
    </w:p>
    <w:p w:rsidR="00FA13FF" w:rsidRPr="005F1405" w:rsidRDefault="00FA13FF" w:rsidP="00FA13FF">
      <w:pPr>
        <w:jc w:val="both"/>
      </w:pPr>
    </w:p>
    <w:p w:rsidR="00FA13FF" w:rsidRPr="005F1405" w:rsidRDefault="00FA13FF" w:rsidP="00FA13FF">
      <w:pPr>
        <w:jc w:val="both"/>
      </w:pPr>
      <w:r w:rsidRPr="005F1405">
        <w:rPr>
          <w:b/>
        </w:rPr>
        <w:t>1.-</w:t>
      </w:r>
      <w:r w:rsidRPr="005F1405">
        <w:rPr>
          <w:b/>
          <w:u w:val="single"/>
        </w:rPr>
        <w:t xml:space="preserve"> APROBACION DEL ORDEN DEL DIA:</w:t>
      </w:r>
      <w:r w:rsidRPr="005F1405">
        <w:t>-------------------------------------------------</w:t>
      </w:r>
    </w:p>
    <w:p w:rsidR="00FA13FF" w:rsidRPr="005F1405" w:rsidRDefault="00FA13FF" w:rsidP="00FA13FF">
      <w:pPr>
        <w:jc w:val="both"/>
      </w:pPr>
      <w:r w:rsidRPr="005F1405">
        <w:t>El Directorio resuelve aprobar el Orden del Día. ------------------------------------------</w:t>
      </w:r>
    </w:p>
    <w:p w:rsidR="00FA13FF" w:rsidRPr="005F1405" w:rsidRDefault="00FA13FF" w:rsidP="00FA13FF">
      <w:pPr>
        <w:jc w:val="both"/>
        <w:rPr>
          <w:b/>
        </w:rPr>
      </w:pPr>
    </w:p>
    <w:p w:rsidR="00FA13FF" w:rsidRPr="005F1405" w:rsidRDefault="00FA13FF" w:rsidP="00FA13FF">
      <w:pPr>
        <w:jc w:val="both"/>
        <w:rPr>
          <w:b/>
        </w:rPr>
      </w:pPr>
      <w:r w:rsidRPr="005F1405">
        <w:rPr>
          <w:b/>
        </w:rPr>
        <w:t xml:space="preserve">2.- </w:t>
      </w:r>
      <w:r w:rsidRPr="005F1405">
        <w:rPr>
          <w:b/>
          <w:u w:val="single"/>
        </w:rPr>
        <w:t>INFORME DE PRESIDENCIA:</w:t>
      </w:r>
      <w:r w:rsidRPr="005F1405">
        <w:t>------------------------------------------------------------</w:t>
      </w:r>
    </w:p>
    <w:p w:rsidR="007720D9" w:rsidRDefault="007720D9" w:rsidP="007720D9">
      <w:pPr>
        <w:jc w:val="both"/>
      </w:pPr>
      <w:r>
        <w:t>El Presidente informa a los señores miembros del Directorio, sobre diversas actividades y gestiones realizadas:-----------------------------------------------------------</w:t>
      </w:r>
    </w:p>
    <w:p w:rsidR="007720D9" w:rsidRDefault="007720D9" w:rsidP="007720D9">
      <w:pPr>
        <w:jc w:val="both"/>
      </w:pPr>
      <w:r>
        <w:t>-Suscribió un Convenio con el Presiden</w:t>
      </w:r>
      <w:r w:rsidR="00FF2BFF">
        <w:t>te del Servicio Provincial de Agua Potable y Saneamiento Rural (</w:t>
      </w:r>
      <w:r>
        <w:t>SPAR) por el cual dicho organismo adoptará la tecnología desarrollada en la Planta Piloto Multipropósito (PLAPIMU) para el tratamiento de pilas y para abatimiento de arsénico en aguas. El SPAR tiene jurisdic</w:t>
      </w:r>
      <w:r w:rsidR="00C508C1">
        <w:t>ción sobre pequeñas localidades</w:t>
      </w:r>
      <w:r>
        <w:t>, principalmente del interior de la Provincia de Buenos Aires, ámbitos  en los que las plantas mencionadas resultan de dimensión adecuada.</w:t>
      </w:r>
      <w:r w:rsidR="00357F64">
        <w:t>--------------------------------------------------------------</w:t>
      </w:r>
    </w:p>
    <w:p w:rsidR="007720D9" w:rsidRDefault="007720D9" w:rsidP="007720D9">
      <w:pPr>
        <w:jc w:val="both"/>
      </w:pPr>
      <w:r>
        <w:t>-Concurrió, junto al Ing. Luis Traversa, a la sede del Rectorado de la Universidad Nacional del Noroeste (UNNOBA) donde se desarrolló un acto de inauguración del</w:t>
      </w:r>
      <w:r w:rsidR="00FF2BFF">
        <w:t xml:space="preserve"> Laboratorio de Ensayos de Materiales y Estructuras</w:t>
      </w:r>
      <w:r>
        <w:t>, que cuenta con el apoyo científico tecnológico del LEMIT. En esa oportunidad se suscribió una carta de intención con el Rector, referida a dicho apoyo.</w:t>
      </w:r>
      <w:r w:rsidR="00357F64">
        <w:t>-------------</w:t>
      </w:r>
    </w:p>
    <w:p w:rsidR="007720D9" w:rsidRDefault="00FF2BFF" w:rsidP="007720D9">
      <w:pPr>
        <w:jc w:val="both"/>
      </w:pPr>
      <w:r>
        <w:t>-</w:t>
      </w:r>
      <w:r w:rsidR="007720D9">
        <w:t>En  la localidad de Coronel Brandsen  fi</w:t>
      </w:r>
      <w:r w:rsidR="00C508C1">
        <w:t>rmó un C</w:t>
      </w:r>
      <w:r w:rsidR="007720D9">
        <w:t xml:space="preserve">onvenio con el Intendente Municipal, Dr. </w:t>
      </w:r>
      <w:r w:rsidR="00C508C1">
        <w:t>Gastón Arias</w:t>
      </w:r>
      <w:r w:rsidR="007720D9">
        <w:t>, por el cual la CIC prestará apoyo técnico para la puesta en marcha de una nueva planta de tratamiento de efluentes, tarea que estará a cargo del investigador CIC</w:t>
      </w:r>
      <w:r w:rsidR="00C508C1">
        <w:t>,</w:t>
      </w:r>
      <w:r w:rsidR="007720D9">
        <w:t xml:space="preserve"> Dr. Alejandro Mariñelarena.</w:t>
      </w:r>
      <w:r w:rsidR="00357F64">
        <w:t>--------------------</w:t>
      </w:r>
    </w:p>
    <w:p w:rsidR="007720D9" w:rsidRDefault="00C508C1" w:rsidP="007720D9">
      <w:pPr>
        <w:jc w:val="both"/>
      </w:pPr>
      <w:r>
        <w:t>-</w:t>
      </w:r>
      <w:r w:rsidR="007720D9">
        <w:t>Informa finalmente que el próximo 11 de se</w:t>
      </w:r>
      <w:r>
        <w:t>p</w:t>
      </w:r>
      <w:r w:rsidR="007720D9">
        <w:t xml:space="preserve">tiembre, se llevará a cabo en el Teatro Argentino de </w:t>
      </w:r>
      <w:r>
        <w:t xml:space="preserve">la ciudad de </w:t>
      </w:r>
      <w:r w:rsidR="007720D9">
        <w:t xml:space="preserve">La Plata, </w:t>
      </w:r>
      <w:r w:rsidR="00C83529">
        <w:t>la Conferencia del agregado científico</w:t>
      </w:r>
      <w:r w:rsidR="0061313F">
        <w:t xml:space="preserve"> de la Université de parís Sorbonne Paris Cité. Luego, en el Salón Dorado de la Gobernación, se llevará a cabo la entrega de diplom</w:t>
      </w:r>
      <w:r w:rsidR="00021D63">
        <w:t>as de becarios de entrenamiento.</w:t>
      </w:r>
      <w:r w:rsidR="0061313F">
        <w:t>---------------------------------</w:t>
      </w:r>
      <w:r w:rsidR="00357F64">
        <w:t>-------------------------------------</w:t>
      </w:r>
    </w:p>
    <w:p w:rsidR="007E0542" w:rsidRDefault="007E0542" w:rsidP="007720D9">
      <w:pPr>
        <w:jc w:val="both"/>
      </w:pPr>
    </w:p>
    <w:p w:rsidR="007E0542" w:rsidRDefault="007E0542" w:rsidP="007720D9">
      <w:pPr>
        <w:jc w:val="both"/>
      </w:pPr>
    </w:p>
    <w:p w:rsidR="007720D9" w:rsidRDefault="00C508C1" w:rsidP="007720D9">
      <w:pPr>
        <w:jc w:val="both"/>
      </w:pPr>
      <w:r>
        <w:lastRenderedPageBreak/>
        <w:t>-</w:t>
      </w:r>
      <w:r w:rsidR="007720D9">
        <w:t>Por su parte, el L</w:t>
      </w:r>
      <w:r>
        <w:t xml:space="preserve">ic. Roberto </w:t>
      </w:r>
      <w:r w:rsidR="007720D9">
        <w:t>Reale informa al Directorio sobre  la reunión con funcionarios del CONICET, a  la que concurrió con el Dr. Gustavo Marín y el  Dr. Alfredo Juan, en la que se avanzó sobre la iniciativa de implementar el SIGEVA CIC.</w:t>
      </w:r>
      <w:r w:rsidR="00357F64">
        <w:t>----------------------------------------------------------------------------------------</w:t>
      </w:r>
    </w:p>
    <w:p w:rsidR="00FF4000" w:rsidRDefault="00FF4000" w:rsidP="00AF7BC9">
      <w:pPr>
        <w:jc w:val="both"/>
      </w:pPr>
    </w:p>
    <w:p w:rsidR="00FF4000" w:rsidRPr="005F1405" w:rsidRDefault="00FF4000" w:rsidP="00FF4000">
      <w:pPr>
        <w:jc w:val="both"/>
        <w:rPr>
          <w:b/>
        </w:rPr>
      </w:pPr>
      <w:r>
        <w:rPr>
          <w:b/>
        </w:rPr>
        <w:t>3</w:t>
      </w:r>
      <w:r w:rsidRPr="005F1405">
        <w:rPr>
          <w:b/>
        </w:rPr>
        <w:t xml:space="preserve">.- </w:t>
      </w:r>
      <w:r>
        <w:rPr>
          <w:b/>
          <w:u w:val="single"/>
        </w:rPr>
        <w:t>CONVENIOS</w:t>
      </w:r>
      <w:r w:rsidRPr="005F1405">
        <w:rPr>
          <w:b/>
          <w:u w:val="single"/>
        </w:rPr>
        <w:t>:</w:t>
      </w:r>
      <w:r w:rsidRPr="005F1405">
        <w:t>------------------------------------------------------------</w:t>
      </w:r>
      <w:r>
        <w:t>-----------------------</w:t>
      </w:r>
    </w:p>
    <w:p w:rsidR="007720D9" w:rsidRDefault="007720D9" w:rsidP="007720D9">
      <w:pPr>
        <w:jc w:val="both"/>
        <w:rPr>
          <w:b/>
        </w:rPr>
      </w:pPr>
      <w:r>
        <w:t>El Directorio toma de conocimiento del Convenio Marco de Cooperación, Convenio Específico y Anexo I suscripto entre la Municipalidad de Brandsen y esta Comisión de Investigaciones Científicas, que integra la presente como</w:t>
      </w:r>
      <w:r w:rsidRPr="007720D9">
        <w:rPr>
          <w:b/>
        </w:rPr>
        <w:t xml:space="preserve"> Anexo I</w:t>
      </w:r>
      <w:r>
        <w:t>, mediante el cual las partes se comprometen a impulsar programas de trabajo y desarrollo de actividades conjuntas, orientadas a la generación, difusión y aplicación de conocimiento científico y tecnológico a los sectores productivos y sociales del ámbito privado y/o público del partido de Brandsen.</w:t>
      </w:r>
      <w:r w:rsidR="0061313F">
        <w:t>--</w:t>
      </w:r>
    </w:p>
    <w:p w:rsidR="00AF7BC9" w:rsidRDefault="00AF7BC9" w:rsidP="00AF7BC9">
      <w:pPr>
        <w:jc w:val="both"/>
      </w:pPr>
    </w:p>
    <w:p w:rsidR="00FA13FF" w:rsidRPr="005F1405" w:rsidRDefault="00FF4000" w:rsidP="00FA13FF">
      <w:pPr>
        <w:jc w:val="both"/>
        <w:rPr>
          <w:b/>
        </w:rPr>
      </w:pPr>
      <w:r>
        <w:rPr>
          <w:b/>
        </w:rPr>
        <w:t>4</w:t>
      </w:r>
      <w:r w:rsidR="00FA13FF" w:rsidRPr="005F1405">
        <w:rPr>
          <w:b/>
        </w:rPr>
        <w:t xml:space="preserve">.- </w:t>
      </w:r>
      <w:r w:rsidR="00FA13FF" w:rsidRPr="005F1405">
        <w:rPr>
          <w:b/>
          <w:u w:val="single"/>
        </w:rPr>
        <w:t>CREDITO FISCAL:</w:t>
      </w:r>
      <w:r w:rsidR="00FA13FF" w:rsidRPr="005F1405">
        <w:t>---------------------------------------------------------------------------</w:t>
      </w:r>
    </w:p>
    <w:p w:rsidR="00FF4000" w:rsidRDefault="00AF7BC9" w:rsidP="00FF4000">
      <w:pPr>
        <w:jc w:val="both"/>
      </w:pPr>
      <w:r>
        <w:t xml:space="preserve">4.1.- </w:t>
      </w:r>
      <w:r w:rsidR="00FF4000" w:rsidRPr="005F1405">
        <w:t>El Directorio resuelve aprobar el otorgamiento del beneficio de Crédito Fiscal en el marco de la Convocatoria 2014</w:t>
      </w:r>
      <w:r w:rsidR="00FF4000">
        <w:t xml:space="preserve"> Modalidad “Ventanilla Abierta”</w:t>
      </w:r>
      <w:r w:rsidR="00FF4000" w:rsidRPr="005F1405">
        <w:t xml:space="preserve">, </w:t>
      </w:r>
      <w:r w:rsidR="00FF4000">
        <w:t>a</w:t>
      </w:r>
      <w:r w:rsidR="00357F64">
        <w:t>l</w:t>
      </w:r>
      <w:r w:rsidR="00FF4000">
        <w:t xml:space="preserve"> </w:t>
      </w:r>
      <w:r w:rsidR="00FF4000" w:rsidRPr="005F1405">
        <w:t xml:space="preserve">beneficiario que se detalla en el </w:t>
      </w:r>
      <w:r w:rsidR="00FF4000" w:rsidRPr="005F1405">
        <w:rPr>
          <w:b/>
        </w:rPr>
        <w:t>Anexo I</w:t>
      </w:r>
      <w:r w:rsidR="00C508C1">
        <w:rPr>
          <w:b/>
        </w:rPr>
        <w:t>I</w:t>
      </w:r>
      <w:r w:rsidR="00FF4000">
        <w:rPr>
          <w:b/>
        </w:rPr>
        <w:t xml:space="preserve"> </w:t>
      </w:r>
      <w:r w:rsidR="00FF4000">
        <w:t>de la presente Acta</w:t>
      </w:r>
      <w:r w:rsidR="00FF4000" w:rsidRPr="005F1405">
        <w:t>.</w:t>
      </w:r>
      <w:r w:rsidR="00FF4000">
        <w:t>---------------</w:t>
      </w:r>
      <w:r w:rsidR="00357F64">
        <w:t>---------</w:t>
      </w:r>
    </w:p>
    <w:p w:rsidR="00AF7BC9" w:rsidRDefault="00AF7BC9" w:rsidP="00AF7BC9">
      <w:pPr>
        <w:jc w:val="both"/>
      </w:pPr>
    </w:p>
    <w:p w:rsidR="007720D9" w:rsidRDefault="007720D9" w:rsidP="007720D9">
      <w:pPr>
        <w:jc w:val="both"/>
      </w:pPr>
      <w:r>
        <w:rPr>
          <w:b/>
        </w:rPr>
        <w:t>5</w:t>
      </w:r>
      <w:r w:rsidRPr="005F1405">
        <w:rPr>
          <w:b/>
        </w:rPr>
        <w:t xml:space="preserve">.- </w:t>
      </w:r>
      <w:r>
        <w:rPr>
          <w:b/>
          <w:u w:val="single"/>
        </w:rPr>
        <w:t>SUBSIDIOS</w:t>
      </w:r>
      <w:r w:rsidRPr="005F1405">
        <w:rPr>
          <w:b/>
          <w:u w:val="single"/>
        </w:rPr>
        <w:t>:</w:t>
      </w:r>
      <w:r w:rsidRPr="005F1405">
        <w:t>-----------------------------------------------------------------------------------</w:t>
      </w:r>
    </w:p>
    <w:p w:rsidR="007720D9" w:rsidRDefault="00397B7F" w:rsidP="00AF7BC9">
      <w:pPr>
        <w:jc w:val="both"/>
      </w:pPr>
      <w:r>
        <w:t xml:space="preserve">5.1.- </w:t>
      </w:r>
      <w:r w:rsidR="007720D9">
        <w:t xml:space="preserve">El Directorio resolvió otorgar un subsidio por la suma de pesos veinte mil ($20.000) al Sr. Rodolfo Caffaro Kramer en su condición de Presidente de la Cámara de Comercio Mercosur Asean, </w:t>
      </w:r>
      <w:r w:rsidR="00C508C1">
        <w:t>para cubrir costos de asistentes al Programa de Capacitación de Negocios MERCOSUR – ASEAN, Edición 2014, a realizarse de septiembre a diciembre en la Ciudad Autónoma de Buenos Aires.</w:t>
      </w:r>
      <w:r w:rsidR="00357F64">
        <w:t>--------------------------------------------------------------------------------------------------</w:t>
      </w:r>
    </w:p>
    <w:p w:rsidR="00397B7F" w:rsidRDefault="00397B7F" w:rsidP="00357F64">
      <w:pPr>
        <w:spacing w:before="100" w:beforeAutospacing="1" w:after="100" w:afterAutospacing="1"/>
        <w:jc w:val="both"/>
      </w:pPr>
      <w:r>
        <w:t xml:space="preserve">5.2.- </w:t>
      </w:r>
      <w:r w:rsidR="00C24E30">
        <w:t xml:space="preserve">El Directorio resuelve otorgar un subsidio por la suma de pesos cinco mil ($5.000) a la docente </w:t>
      </w:r>
      <w:r w:rsidR="00CA30A0">
        <w:rPr>
          <w:rFonts w:ascii="Helvetica" w:hAnsi="Helvetica" w:cs="Helvetica"/>
          <w:color w:val="000000"/>
        </w:rPr>
        <w:t xml:space="preserve">Marta Luz Meineri </w:t>
      </w:r>
      <w:r w:rsidR="00CA30A0">
        <w:t>en su condición de</w:t>
      </w:r>
      <w:r w:rsidR="00C24E30">
        <w:t xml:space="preserve"> Presidenta del Primer Encuentro de Jóvenes en Ciencia Tecnología e Innovación a efectos de apoyar la asistencia de jóvenes al encuentro. El Primer encuentro se desarrollará  en Tandil entre los días 10 y 13</w:t>
      </w:r>
      <w:r w:rsidR="00357F64">
        <w:t>/09/2014</w:t>
      </w:r>
      <w:r w:rsidR="00C24E30">
        <w:t>.</w:t>
      </w:r>
      <w:r w:rsidR="00357F64">
        <w:t>---------------------------------</w:t>
      </w:r>
    </w:p>
    <w:p w:rsidR="00397B7F" w:rsidRDefault="00397B7F" w:rsidP="00397B7F">
      <w:pPr>
        <w:jc w:val="both"/>
      </w:pPr>
      <w:r>
        <w:t>5.3.- El Directorio resuelve ampliar el Subsidio para Organización de Reuniones Científico – Tecnológicas (RCT14/15) adjudicado al Dr. COSTABEL, Marcelo por Acta 1407/14, para el evento “XLIII Reunión Anual de la Sociedad Argentina de Biofísica” en $ 2.500, el cual se realizará en Sierra de la Ventana entre el 3 y el 5 de diciembre de 2014.-------------------------------------------------------</w:t>
      </w:r>
    </w:p>
    <w:p w:rsidR="00397B7F" w:rsidRDefault="00397B7F" w:rsidP="00397B7F">
      <w:pPr>
        <w:jc w:val="both"/>
      </w:pPr>
    </w:p>
    <w:p w:rsidR="007720D9" w:rsidRDefault="007E0542" w:rsidP="00397B7F">
      <w:pPr>
        <w:jc w:val="both"/>
      </w:pPr>
      <w:r>
        <w:rPr>
          <w:b/>
        </w:rPr>
        <w:t>6</w:t>
      </w:r>
      <w:r w:rsidR="00FA13FF" w:rsidRPr="005F1405">
        <w:rPr>
          <w:b/>
        </w:rPr>
        <w:t xml:space="preserve">.- </w:t>
      </w:r>
      <w:r w:rsidR="00FA13FF" w:rsidRPr="005F1405">
        <w:rPr>
          <w:b/>
          <w:u w:val="single"/>
        </w:rPr>
        <w:t>BECAS Y PASANTIAS</w:t>
      </w:r>
      <w:r w:rsidR="00FA13FF" w:rsidRPr="005F1405">
        <w:rPr>
          <w:b/>
        </w:rPr>
        <w:t>:</w:t>
      </w:r>
      <w:r w:rsidR="00FA13FF" w:rsidRPr="005F1405">
        <w:t>---------------------------------------------------------------------</w:t>
      </w:r>
      <w:r>
        <w:t>6</w:t>
      </w:r>
      <w:r w:rsidR="007720D9">
        <w:t>.1.- Lic. María Paula Borrajo (becaria de estudio – Expe. 2157-1231/2014) solicita autorización para realizar una estadía en la Escuela Superior de Agricultura Luiz de Queiroz, Universidad de Sao Paulo, Brasil, del 22/09 al 22/12/2014. El Directorio resuelve autorizar lo solicitado.-------------------------------</w:t>
      </w:r>
    </w:p>
    <w:p w:rsidR="00397B7F" w:rsidRDefault="00397B7F" w:rsidP="007720D9">
      <w:pPr>
        <w:jc w:val="both"/>
      </w:pPr>
    </w:p>
    <w:p w:rsidR="00397B7F" w:rsidRDefault="00397B7F" w:rsidP="007720D9">
      <w:pPr>
        <w:jc w:val="both"/>
      </w:pPr>
    </w:p>
    <w:p w:rsidR="007720D9" w:rsidRDefault="007E0542" w:rsidP="007720D9">
      <w:pPr>
        <w:jc w:val="both"/>
      </w:pPr>
      <w:r>
        <w:lastRenderedPageBreak/>
        <w:t>6</w:t>
      </w:r>
      <w:r w:rsidR="007720D9">
        <w:t xml:space="preserve">.2.- El Directorio resuelve autorizar el pago de </w:t>
      </w:r>
      <w:r w:rsidR="00045404">
        <w:t xml:space="preserve">de las becas que tramitan mediante </w:t>
      </w:r>
      <w:r w:rsidR="007720D9">
        <w:t>los expedientes que se detallan a continuación:</w:t>
      </w:r>
      <w:r w:rsidR="003E2BBE">
        <w:t>------------------------------</w:t>
      </w:r>
    </w:p>
    <w:p w:rsidR="007720D9" w:rsidRDefault="007720D9" w:rsidP="007720D9">
      <w:pPr>
        <w:jc w:val="both"/>
      </w:pPr>
    </w:p>
    <w:p w:rsidR="007720D9" w:rsidRDefault="007720D9" w:rsidP="007720D9">
      <w:pPr>
        <w:jc w:val="both"/>
      </w:pPr>
      <w:r>
        <w:t>Expte. 2157-932/2013 Beca de Perfeccionamiento.</w:t>
      </w:r>
    </w:p>
    <w:p w:rsidR="007720D9" w:rsidRDefault="007720D9" w:rsidP="007720D9">
      <w:pPr>
        <w:jc w:val="both"/>
      </w:pPr>
      <w:r>
        <w:t xml:space="preserve"> </w:t>
      </w:r>
    </w:p>
    <w:p w:rsidR="007720D9" w:rsidRDefault="007720D9" w:rsidP="007720D9">
      <w:pPr>
        <w:jc w:val="both"/>
      </w:pPr>
      <w:r>
        <w:t>Expte. 2157-967/2014 Beca de Entrenamiento.</w:t>
      </w:r>
    </w:p>
    <w:p w:rsidR="007720D9" w:rsidRDefault="007720D9" w:rsidP="007720D9">
      <w:pPr>
        <w:jc w:val="both"/>
      </w:pPr>
      <w:r>
        <w:t xml:space="preserve"> </w:t>
      </w:r>
    </w:p>
    <w:p w:rsidR="007E0542" w:rsidRPr="00E9618C" w:rsidRDefault="007720D9" w:rsidP="00FA13FF">
      <w:pPr>
        <w:jc w:val="both"/>
      </w:pPr>
      <w:r>
        <w:t>Expte. 2157950/2014 Pasantía.</w:t>
      </w:r>
    </w:p>
    <w:p w:rsidR="00FA13FF" w:rsidRDefault="007E0542" w:rsidP="00FA13FF">
      <w:pPr>
        <w:jc w:val="both"/>
      </w:pPr>
      <w:r>
        <w:rPr>
          <w:b/>
        </w:rPr>
        <w:t>7</w:t>
      </w:r>
      <w:r w:rsidR="00FA13FF" w:rsidRPr="005F1405">
        <w:rPr>
          <w:b/>
        </w:rPr>
        <w:t xml:space="preserve">.- </w:t>
      </w:r>
      <w:r w:rsidR="00FA13FF" w:rsidRPr="005F1405">
        <w:rPr>
          <w:b/>
          <w:u w:val="single"/>
        </w:rPr>
        <w:t>VARIOS:</w:t>
      </w:r>
      <w:r w:rsidR="00FA13FF" w:rsidRPr="005F1405">
        <w:t>-----------------</w:t>
      </w:r>
      <w:r w:rsidR="00FA13FF">
        <w:t>--</w:t>
      </w:r>
      <w:r w:rsidR="00FA13FF" w:rsidRPr="005F1405">
        <w:t>----------------------------------------</w:t>
      </w:r>
      <w:r w:rsidR="00833801">
        <w:t>-------------</w:t>
      </w:r>
      <w:r w:rsidR="00FA13FF">
        <w:t>----------------</w:t>
      </w:r>
    </w:p>
    <w:p w:rsidR="007720D9" w:rsidRPr="003B0022" w:rsidRDefault="00397B7F" w:rsidP="007720D9">
      <w:pPr>
        <w:pStyle w:val="Textosinformato"/>
        <w:jc w:val="both"/>
        <w:rPr>
          <w:rFonts w:ascii="Arial" w:hAnsi="Arial" w:cs="Arial"/>
          <w:sz w:val="24"/>
          <w:szCs w:val="24"/>
        </w:rPr>
      </w:pPr>
      <w:r>
        <w:rPr>
          <w:rFonts w:ascii="Arial" w:hAnsi="Arial" w:cs="Arial"/>
          <w:sz w:val="24"/>
          <w:szCs w:val="24"/>
        </w:rPr>
        <w:t xml:space="preserve">7.1.- </w:t>
      </w:r>
      <w:r w:rsidR="007720D9">
        <w:rPr>
          <w:rFonts w:ascii="Arial" w:hAnsi="Arial" w:cs="Arial"/>
          <w:sz w:val="24"/>
          <w:szCs w:val="24"/>
        </w:rPr>
        <w:t>Agrim. Sergio Rossi, Jefe de Gabinete del Ministerio de Defensa solicita la designación de un representante ante dicho Ministerio para participar en la “III Jornada Regional de Patrimonio Cultural”, titulada “Gestión para la Salvaguarda de los Bienes Culturales: Herramientas y Recursos”. El Directorio resuelve designar como representante al Ing. Luis P. Traversa.</w:t>
      </w:r>
      <w:r w:rsidR="003E2BBE">
        <w:rPr>
          <w:rFonts w:ascii="Arial" w:hAnsi="Arial" w:cs="Arial"/>
          <w:sz w:val="24"/>
          <w:szCs w:val="24"/>
        </w:rPr>
        <w:t>----------------------------------</w:t>
      </w:r>
    </w:p>
    <w:p w:rsidR="00AF7BC9" w:rsidRDefault="00AF7BC9" w:rsidP="007720D9">
      <w:pPr>
        <w:jc w:val="both"/>
      </w:pPr>
    </w:p>
    <w:p w:rsidR="00E3592A" w:rsidRDefault="00397B7F" w:rsidP="00FA13FF">
      <w:pPr>
        <w:jc w:val="both"/>
      </w:pPr>
      <w:r>
        <w:t xml:space="preserve">7.2.- </w:t>
      </w:r>
      <w:r w:rsidR="00C508C1">
        <w:t>El Directorio resolvió designar a la Ing. Marisa De Giusti como Directora del repositorio institucional de esta Comisión de Investigaciones Científicas, denominado CIC – DIGITAL, a partir del 01/09/2014.</w:t>
      </w:r>
      <w:r w:rsidR="003E2BBE">
        <w:t>------------------------------------</w:t>
      </w:r>
    </w:p>
    <w:p w:rsidR="00C508C1" w:rsidRDefault="00C508C1" w:rsidP="00FA13FF">
      <w:pPr>
        <w:jc w:val="both"/>
      </w:pPr>
    </w:p>
    <w:p w:rsidR="00FA13FF" w:rsidRPr="005F1405" w:rsidRDefault="00FA13FF" w:rsidP="00FA13FF">
      <w:pPr>
        <w:jc w:val="both"/>
      </w:pPr>
      <w:r w:rsidRPr="005F1405">
        <w:t>Siendo las 1</w:t>
      </w:r>
      <w:r w:rsidR="003E2BBE">
        <w:t>6</w:t>
      </w:r>
      <w:r w:rsidRPr="005F1405">
        <w:t>:00 horas y habiéndose agotado el Orden del Día se da por finalizada la Reunión.-----------------------------------------------------------------------------</w:t>
      </w:r>
    </w:p>
    <w:p w:rsidR="00FA13FF" w:rsidRPr="005F1405" w:rsidRDefault="00FA13FF" w:rsidP="00FA13FF">
      <w:pPr>
        <w:jc w:val="both"/>
      </w:pPr>
    </w:p>
    <w:p w:rsidR="00FA13FF" w:rsidRDefault="00FA13FF" w:rsidP="00FA13FF">
      <w:pPr>
        <w:jc w:val="both"/>
      </w:pPr>
    </w:p>
    <w:p w:rsidR="00E3592A" w:rsidRDefault="00E3592A" w:rsidP="00FA13FF">
      <w:pPr>
        <w:jc w:val="both"/>
      </w:pPr>
    </w:p>
    <w:p w:rsidR="00FA13FF" w:rsidRPr="005F1405" w:rsidRDefault="00FA13FF" w:rsidP="00FA13FF">
      <w:pPr>
        <w:jc w:val="both"/>
      </w:pPr>
      <w:r w:rsidRPr="005F1405">
        <w:t>Ing. Agr. José María RODRIGUEZ SILVEIRA</w:t>
      </w:r>
    </w:p>
    <w:p w:rsidR="00FA13FF" w:rsidRPr="005F1405" w:rsidRDefault="00FA13FF" w:rsidP="00FA13FF">
      <w:pPr>
        <w:jc w:val="both"/>
      </w:pPr>
      <w:r w:rsidRPr="005F1405">
        <w:t>Presidente</w:t>
      </w:r>
    </w:p>
    <w:p w:rsidR="00FA13FF" w:rsidRDefault="00FA13FF" w:rsidP="00FA13FF">
      <w:pPr>
        <w:jc w:val="both"/>
      </w:pPr>
    </w:p>
    <w:p w:rsidR="00FA13FF" w:rsidRPr="005F1405" w:rsidRDefault="00FA13FF" w:rsidP="00FA13FF">
      <w:pPr>
        <w:jc w:val="both"/>
      </w:pPr>
    </w:p>
    <w:p w:rsidR="00FA13FF" w:rsidRPr="005F1405" w:rsidRDefault="00FA13FF" w:rsidP="00FA13FF">
      <w:pPr>
        <w:jc w:val="both"/>
      </w:pPr>
    </w:p>
    <w:p w:rsidR="00FA13FF" w:rsidRDefault="00FA13FF" w:rsidP="00FA13FF">
      <w:pPr>
        <w:jc w:val="both"/>
      </w:pPr>
    </w:p>
    <w:p w:rsidR="00FA13FF" w:rsidRPr="005F1405" w:rsidRDefault="00FA13FF" w:rsidP="00FA13FF">
      <w:pPr>
        <w:jc w:val="both"/>
      </w:pPr>
      <w:r w:rsidRPr="005F1405">
        <w:t xml:space="preserve">Dr. Alfredo </w:t>
      </w:r>
      <w:r>
        <w:t>JUAN</w:t>
      </w:r>
    </w:p>
    <w:p w:rsidR="00FA13FF" w:rsidRPr="005F1405" w:rsidRDefault="00FA13FF" w:rsidP="00FA13FF">
      <w:pPr>
        <w:jc w:val="both"/>
      </w:pPr>
      <w:r w:rsidRPr="005F1405">
        <w:t>Director</w:t>
      </w:r>
    </w:p>
    <w:p w:rsidR="00FA13FF" w:rsidRPr="005F1405" w:rsidRDefault="00FA13FF" w:rsidP="00FA13FF">
      <w:pPr>
        <w:jc w:val="both"/>
      </w:pPr>
    </w:p>
    <w:p w:rsidR="00833801" w:rsidRDefault="00833801" w:rsidP="00FA13FF">
      <w:pPr>
        <w:jc w:val="both"/>
      </w:pPr>
    </w:p>
    <w:p w:rsidR="008B36F2" w:rsidRDefault="008B36F2" w:rsidP="00FA13FF">
      <w:pPr>
        <w:jc w:val="both"/>
      </w:pPr>
    </w:p>
    <w:p w:rsidR="008B36F2" w:rsidRDefault="008B36F2" w:rsidP="00FA13FF">
      <w:pPr>
        <w:jc w:val="both"/>
      </w:pPr>
    </w:p>
    <w:p w:rsidR="00FA13FF" w:rsidRDefault="00FA13FF" w:rsidP="00FA13FF">
      <w:pPr>
        <w:jc w:val="both"/>
      </w:pPr>
      <w:r>
        <w:t>Lic. Roberto REALE</w:t>
      </w:r>
    </w:p>
    <w:p w:rsidR="00FA13FF" w:rsidRDefault="00FA13FF" w:rsidP="00FA13FF">
      <w:pPr>
        <w:jc w:val="both"/>
      </w:pPr>
      <w:r>
        <w:t>Director</w:t>
      </w:r>
    </w:p>
    <w:p w:rsidR="00FA13FF" w:rsidRDefault="00FA13FF" w:rsidP="00FA13FF">
      <w:pPr>
        <w:jc w:val="both"/>
      </w:pPr>
    </w:p>
    <w:p w:rsidR="00FA13FF" w:rsidRDefault="00FA13FF" w:rsidP="00FA13FF">
      <w:pPr>
        <w:jc w:val="both"/>
      </w:pPr>
    </w:p>
    <w:p w:rsidR="001A66F5" w:rsidRDefault="001A66F5" w:rsidP="00FA13FF">
      <w:pPr>
        <w:jc w:val="both"/>
      </w:pPr>
    </w:p>
    <w:p w:rsidR="00397B7F" w:rsidRDefault="00397B7F" w:rsidP="00FA13FF">
      <w:pPr>
        <w:jc w:val="both"/>
      </w:pPr>
    </w:p>
    <w:p w:rsidR="00397B7F" w:rsidRDefault="00397B7F" w:rsidP="00FA13FF">
      <w:pPr>
        <w:jc w:val="both"/>
      </w:pPr>
    </w:p>
    <w:p w:rsidR="00397B7F" w:rsidRDefault="00397B7F" w:rsidP="00FA13FF">
      <w:pPr>
        <w:jc w:val="both"/>
      </w:pPr>
    </w:p>
    <w:p w:rsidR="00397B7F" w:rsidRDefault="00397B7F" w:rsidP="00FA13FF">
      <w:pPr>
        <w:jc w:val="both"/>
      </w:pPr>
    </w:p>
    <w:p w:rsidR="00397B7F" w:rsidRDefault="00397B7F" w:rsidP="00FA13FF">
      <w:pPr>
        <w:jc w:val="both"/>
      </w:pPr>
    </w:p>
    <w:p w:rsidR="001A66F5" w:rsidRDefault="001A66F5" w:rsidP="00FA13FF">
      <w:pPr>
        <w:jc w:val="both"/>
      </w:pPr>
    </w:p>
    <w:p w:rsidR="00397B7F" w:rsidRDefault="00397B7F" w:rsidP="00FA13FF">
      <w:pPr>
        <w:jc w:val="both"/>
      </w:pPr>
    </w:p>
    <w:p w:rsidR="00FA13FF" w:rsidRPr="005F1405" w:rsidRDefault="00FA13FF" w:rsidP="00FA13FF">
      <w:pPr>
        <w:jc w:val="both"/>
      </w:pPr>
      <w:r w:rsidRPr="005F1405">
        <w:t>Dr. Raúl RIVAS</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E3592A" w:rsidRDefault="00E3592A" w:rsidP="00FA13FF">
      <w:pPr>
        <w:jc w:val="both"/>
      </w:pPr>
    </w:p>
    <w:p w:rsidR="00E3592A" w:rsidRDefault="00E3592A" w:rsidP="00FA13FF">
      <w:pPr>
        <w:jc w:val="both"/>
      </w:pPr>
    </w:p>
    <w:p w:rsidR="00FA13FF" w:rsidRPr="005F1405" w:rsidRDefault="00FA13FF" w:rsidP="00FA13FF">
      <w:pPr>
        <w:jc w:val="both"/>
      </w:pPr>
      <w:r w:rsidRPr="005F1405">
        <w:t>Ing. Luis Pascual TRAVERSA</w:t>
      </w:r>
    </w:p>
    <w:p w:rsidR="00FA13FF" w:rsidRPr="005F1405" w:rsidRDefault="00FA13FF" w:rsidP="00FA13FF">
      <w:pPr>
        <w:jc w:val="both"/>
      </w:pPr>
      <w:r w:rsidRPr="005F1405">
        <w:t>Director</w:t>
      </w:r>
    </w:p>
    <w:p w:rsidR="00FA13FF" w:rsidRPr="005F1405" w:rsidRDefault="00FA13FF" w:rsidP="00FA13FF">
      <w:pPr>
        <w:jc w:val="both"/>
      </w:pPr>
    </w:p>
    <w:p w:rsidR="00FA13FF" w:rsidRPr="005F1405" w:rsidRDefault="00FA13FF" w:rsidP="00FA13FF">
      <w:pPr>
        <w:jc w:val="both"/>
      </w:pPr>
    </w:p>
    <w:p w:rsidR="00946B60" w:rsidRDefault="00946B60" w:rsidP="00FA13FF">
      <w:pPr>
        <w:jc w:val="both"/>
      </w:pPr>
    </w:p>
    <w:p w:rsidR="00C47635" w:rsidRDefault="00C47635" w:rsidP="00FA13FF">
      <w:pPr>
        <w:jc w:val="both"/>
      </w:pPr>
    </w:p>
    <w:p w:rsidR="007A6D3D" w:rsidRDefault="007A6D3D"/>
    <w:sectPr w:rsidR="007A6D3D" w:rsidSect="00E15B17">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97A" w:rsidRDefault="0072497A" w:rsidP="00FA13FF">
      <w:r>
        <w:separator/>
      </w:r>
    </w:p>
  </w:endnote>
  <w:endnote w:type="continuationSeparator" w:id="1">
    <w:p w:rsidR="0072497A" w:rsidRDefault="0072497A" w:rsidP="00FA13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63D90"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end"/>
    </w:r>
  </w:p>
  <w:p w:rsidR="00E15B17" w:rsidRDefault="00E15B17" w:rsidP="00E15B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63D90"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separate"/>
    </w:r>
    <w:r w:rsidR="001E1090">
      <w:rPr>
        <w:rStyle w:val="Nmerodepgina"/>
        <w:noProof/>
      </w:rPr>
      <w:t>1</w:t>
    </w:r>
    <w:r>
      <w:rPr>
        <w:rStyle w:val="Nmerodepgina"/>
      </w:rPr>
      <w:fldChar w:fldCharType="end"/>
    </w:r>
  </w:p>
  <w:p w:rsidR="00E15B17" w:rsidRDefault="00E15B17" w:rsidP="00E15B1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97A" w:rsidRDefault="0072497A" w:rsidP="00FA13FF">
      <w:r>
        <w:separator/>
      </w:r>
    </w:p>
  </w:footnote>
  <w:footnote w:type="continuationSeparator" w:id="1">
    <w:p w:rsidR="0072497A" w:rsidRDefault="0072497A" w:rsidP="00FA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w:t>
    </w:r>
    <w:r w:rsidR="007720D9">
      <w:rPr>
        <w:rFonts w:ascii="Bookman Old Style" w:hAnsi="Bookman Old Style"/>
        <w:sz w:val="28"/>
        <w:szCs w:val="28"/>
        <w:lang w:val="es-ES_tradnl"/>
      </w:rPr>
      <w:t>a Nº 1408</w:t>
    </w:r>
  </w:p>
  <w:p w:rsidR="00E15B17" w:rsidRDefault="00E15B17" w:rsidP="00E15B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749"/>
    <w:multiLevelType w:val="hybridMultilevel"/>
    <w:tmpl w:val="6CA6B650"/>
    <w:lvl w:ilvl="0" w:tplc="D3B2CB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04141"/>
    <w:multiLevelType w:val="hybridMultilevel"/>
    <w:tmpl w:val="3DE4B4E0"/>
    <w:lvl w:ilvl="0" w:tplc="935E2524">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1D0992"/>
    <w:multiLevelType w:val="hybridMultilevel"/>
    <w:tmpl w:val="214E1B10"/>
    <w:lvl w:ilvl="0" w:tplc="A7866EC6">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9079CF"/>
    <w:multiLevelType w:val="hybridMultilevel"/>
    <w:tmpl w:val="56AEC0C4"/>
    <w:lvl w:ilvl="0" w:tplc="B90C7906">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3FF"/>
    <w:rsid w:val="00005D1A"/>
    <w:rsid w:val="0001258F"/>
    <w:rsid w:val="0001707A"/>
    <w:rsid w:val="00021D63"/>
    <w:rsid w:val="000254CB"/>
    <w:rsid w:val="00045404"/>
    <w:rsid w:val="000A6879"/>
    <w:rsid w:val="000C595B"/>
    <w:rsid w:val="000F39CC"/>
    <w:rsid w:val="0012377D"/>
    <w:rsid w:val="00133EA7"/>
    <w:rsid w:val="00136970"/>
    <w:rsid w:val="00160B11"/>
    <w:rsid w:val="001A66F5"/>
    <w:rsid w:val="001B4191"/>
    <w:rsid w:val="001D2109"/>
    <w:rsid w:val="001E1090"/>
    <w:rsid w:val="001F5ED2"/>
    <w:rsid w:val="0021388A"/>
    <w:rsid w:val="00280443"/>
    <w:rsid w:val="002C52E0"/>
    <w:rsid w:val="002C5B52"/>
    <w:rsid w:val="00300F02"/>
    <w:rsid w:val="00301299"/>
    <w:rsid w:val="003107D0"/>
    <w:rsid w:val="0032038F"/>
    <w:rsid w:val="00357F64"/>
    <w:rsid w:val="003906FC"/>
    <w:rsid w:val="00397B7F"/>
    <w:rsid w:val="003A76E1"/>
    <w:rsid w:val="003E2BBE"/>
    <w:rsid w:val="003F4E4A"/>
    <w:rsid w:val="003F5861"/>
    <w:rsid w:val="003F7FD8"/>
    <w:rsid w:val="004266CF"/>
    <w:rsid w:val="00462018"/>
    <w:rsid w:val="004808F7"/>
    <w:rsid w:val="004F478C"/>
    <w:rsid w:val="00533204"/>
    <w:rsid w:val="0055441A"/>
    <w:rsid w:val="00561FA1"/>
    <w:rsid w:val="00585B43"/>
    <w:rsid w:val="005A175B"/>
    <w:rsid w:val="005D6F33"/>
    <w:rsid w:val="00612797"/>
    <w:rsid w:val="0061313F"/>
    <w:rsid w:val="00627E1C"/>
    <w:rsid w:val="00662E1F"/>
    <w:rsid w:val="006852D3"/>
    <w:rsid w:val="00685E2D"/>
    <w:rsid w:val="00694014"/>
    <w:rsid w:val="006A6B0B"/>
    <w:rsid w:val="006B133A"/>
    <w:rsid w:val="006C3924"/>
    <w:rsid w:val="006F6BF8"/>
    <w:rsid w:val="0072497A"/>
    <w:rsid w:val="00730A06"/>
    <w:rsid w:val="0075749F"/>
    <w:rsid w:val="0076509A"/>
    <w:rsid w:val="007720D9"/>
    <w:rsid w:val="00785522"/>
    <w:rsid w:val="00785802"/>
    <w:rsid w:val="007938E7"/>
    <w:rsid w:val="007A6D3D"/>
    <w:rsid w:val="007D3C26"/>
    <w:rsid w:val="007E0542"/>
    <w:rsid w:val="00803E35"/>
    <w:rsid w:val="00824DC3"/>
    <w:rsid w:val="00833801"/>
    <w:rsid w:val="0083796D"/>
    <w:rsid w:val="00863729"/>
    <w:rsid w:val="008B36F2"/>
    <w:rsid w:val="008B4EF2"/>
    <w:rsid w:val="008D42BE"/>
    <w:rsid w:val="009147C2"/>
    <w:rsid w:val="00937914"/>
    <w:rsid w:val="00941521"/>
    <w:rsid w:val="00944931"/>
    <w:rsid w:val="00946B60"/>
    <w:rsid w:val="00952F41"/>
    <w:rsid w:val="009530B1"/>
    <w:rsid w:val="00974396"/>
    <w:rsid w:val="00983936"/>
    <w:rsid w:val="009C3735"/>
    <w:rsid w:val="00A06460"/>
    <w:rsid w:val="00A23576"/>
    <w:rsid w:val="00A24F0D"/>
    <w:rsid w:val="00A26479"/>
    <w:rsid w:val="00A27D60"/>
    <w:rsid w:val="00A41376"/>
    <w:rsid w:val="00A56169"/>
    <w:rsid w:val="00A9126A"/>
    <w:rsid w:val="00AD2766"/>
    <w:rsid w:val="00AE2EE9"/>
    <w:rsid w:val="00AF7BC9"/>
    <w:rsid w:val="00B518A2"/>
    <w:rsid w:val="00B70AD2"/>
    <w:rsid w:val="00B867D7"/>
    <w:rsid w:val="00B9415F"/>
    <w:rsid w:val="00C24E30"/>
    <w:rsid w:val="00C47635"/>
    <w:rsid w:val="00C508C1"/>
    <w:rsid w:val="00C66EF8"/>
    <w:rsid w:val="00C716E9"/>
    <w:rsid w:val="00C83529"/>
    <w:rsid w:val="00C90B65"/>
    <w:rsid w:val="00CA2B96"/>
    <w:rsid w:val="00CA30A0"/>
    <w:rsid w:val="00CA5229"/>
    <w:rsid w:val="00CC158D"/>
    <w:rsid w:val="00D0675A"/>
    <w:rsid w:val="00D334C9"/>
    <w:rsid w:val="00D356FD"/>
    <w:rsid w:val="00D43781"/>
    <w:rsid w:val="00D811C3"/>
    <w:rsid w:val="00D93ADA"/>
    <w:rsid w:val="00DB50BC"/>
    <w:rsid w:val="00DB7052"/>
    <w:rsid w:val="00DF01D6"/>
    <w:rsid w:val="00E15B17"/>
    <w:rsid w:val="00E20307"/>
    <w:rsid w:val="00E3592A"/>
    <w:rsid w:val="00E5747C"/>
    <w:rsid w:val="00E63D90"/>
    <w:rsid w:val="00E74E01"/>
    <w:rsid w:val="00E830CC"/>
    <w:rsid w:val="00E9618C"/>
    <w:rsid w:val="00EE6E29"/>
    <w:rsid w:val="00F17E8A"/>
    <w:rsid w:val="00F20952"/>
    <w:rsid w:val="00F21108"/>
    <w:rsid w:val="00F6241C"/>
    <w:rsid w:val="00FA13FF"/>
    <w:rsid w:val="00FA5EB2"/>
    <w:rsid w:val="00FC04E7"/>
    <w:rsid w:val="00FF2377"/>
    <w:rsid w:val="00FF2BFF"/>
    <w:rsid w:val="00FF40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FF"/>
    <w:rPr>
      <w:rFonts w:ascii="Arial" w:eastAsia="Times New Roman"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FA13FF"/>
    <w:rPr>
      <w:rFonts w:ascii="Arial" w:hAnsi="Arial" w:cs="Arial" w:hint="default"/>
      <w:sz w:val="24"/>
      <w:szCs w:val="24"/>
    </w:rPr>
  </w:style>
  <w:style w:type="paragraph" w:styleId="Piedepgina">
    <w:name w:val="footer"/>
    <w:basedOn w:val="Normal"/>
    <w:link w:val="PiedepginaCar"/>
    <w:rsid w:val="00FA13FF"/>
    <w:pPr>
      <w:tabs>
        <w:tab w:val="center" w:pos="4252"/>
        <w:tab w:val="right" w:pos="8504"/>
      </w:tabs>
    </w:pPr>
  </w:style>
  <w:style w:type="character" w:customStyle="1" w:styleId="PiedepginaCar">
    <w:name w:val="Pie de página Car"/>
    <w:basedOn w:val="Fuentedeprrafopredeter"/>
    <w:link w:val="Piedepgina"/>
    <w:rsid w:val="00FA13FF"/>
    <w:rPr>
      <w:rFonts w:ascii="Arial" w:eastAsia="Times New Roman" w:hAnsi="Arial" w:cs="Arial"/>
      <w:sz w:val="24"/>
      <w:szCs w:val="24"/>
      <w:lang w:eastAsia="es-ES"/>
    </w:rPr>
  </w:style>
  <w:style w:type="paragraph" w:styleId="Encabezado">
    <w:name w:val="header"/>
    <w:basedOn w:val="Normal"/>
    <w:link w:val="EncabezadoCar"/>
    <w:rsid w:val="00FA13FF"/>
    <w:pPr>
      <w:tabs>
        <w:tab w:val="center" w:pos="4252"/>
        <w:tab w:val="right" w:pos="8504"/>
      </w:tabs>
    </w:pPr>
  </w:style>
  <w:style w:type="character" w:customStyle="1" w:styleId="EncabezadoCar">
    <w:name w:val="Encabezado Car"/>
    <w:basedOn w:val="Fuentedeprrafopredeter"/>
    <w:link w:val="Encabezado"/>
    <w:rsid w:val="00FA13FF"/>
    <w:rPr>
      <w:rFonts w:ascii="Arial" w:eastAsia="Times New Roman" w:hAnsi="Arial" w:cs="Arial"/>
      <w:sz w:val="24"/>
      <w:szCs w:val="24"/>
      <w:lang w:eastAsia="es-ES"/>
    </w:rPr>
  </w:style>
  <w:style w:type="character" w:styleId="Nmerodepgina">
    <w:name w:val="page number"/>
    <w:basedOn w:val="Fuentedeprrafopredeter"/>
    <w:rsid w:val="00FA13FF"/>
  </w:style>
  <w:style w:type="character" w:styleId="Textoennegrita">
    <w:name w:val="Strong"/>
    <w:basedOn w:val="Fuentedeprrafopredeter"/>
    <w:qFormat/>
    <w:rsid w:val="00160B11"/>
    <w:rPr>
      <w:b/>
      <w:bCs/>
    </w:rPr>
  </w:style>
  <w:style w:type="paragraph" w:styleId="Prrafodelista">
    <w:name w:val="List Paragraph"/>
    <w:basedOn w:val="Normal"/>
    <w:uiPriority w:val="34"/>
    <w:qFormat/>
    <w:rsid w:val="00160B11"/>
    <w:pPr>
      <w:ind w:left="720"/>
    </w:pPr>
    <w:rPr>
      <w:rFonts w:ascii="Calibri" w:eastAsia="Calibri" w:hAnsi="Calibri" w:cs="Calibri"/>
      <w:sz w:val="22"/>
      <w:szCs w:val="22"/>
    </w:rPr>
  </w:style>
  <w:style w:type="paragraph" w:styleId="Textosinformato">
    <w:name w:val="Plain Text"/>
    <w:basedOn w:val="Normal"/>
    <w:link w:val="TextosinformatoCar"/>
    <w:uiPriority w:val="99"/>
    <w:unhideWhenUsed/>
    <w:rsid w:val="00AF7BC9"/>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AF7BC9"/>
    <w:rPr>
      <w:rFonts w:ascii="Consolas"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677273054">
      <w:bodyDiv w:val="1"/>
      <w:marLeft w:val="0"/>
      <w:marRight w:val="0"/>
      <w:marTop w:val="0"/>
      <w:marBottom w:val="0"/>
      <w:divBdr>
        <w:top w:val="none" w:sz="0" w:space="0" w:color="auto"/>
        <w:left w:val="none" w:sz="0" w:space="0" w:color="auto"/>
        <w:bottom w:val="none" w:sz="0" w:space="0" w:color="auto"/>
        <w:right w:val="none" w:sz="0" w:space="0" w:color="auto"/>
      </w:divBdr>
    </w:div>
    <w:div w:id="9631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1200</Words>
  <Characters>6604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usuario1</cp:lastModifiedBy>
  <cp:revision>3</cp:revision>
  <cp:lastPrinted>2014-09-08T14:23:00Z</cp:lastPrinted>
  <dcterms:created xsi:type="dcterms:W3CDTF">2014-09-05T14:09:00Z</dcterms:created>
  <dcterms:modified xsi:type="dcterms:W3CDTF">2014-09-10T19:00:00Z</dcterms:modified>
</cp:coreProperties>
</file>