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A0" w:rsidRDefault="005D60A0" w:rsidP="005D60A0">
      <w:pPr>
        <w:jc w:val="both"/>
      </w:pPr>
      <w:r w:rsidRPr="005F21FD">
        <w:t xml:space="preserve">En la </w:t>
      </w:r>
      <w:r>
        <w:rPr>
          <w:rStyle w:val="Actaparrafos"/>
        </w:rPr>
        <w:t xml:space="preserve">ciudad de La Plata a los </w:t>
      </w:r>
      <w:r w:rsidR="001A54BC">
        <w:rPr>
          <w:rStyle w:val="Actaparrafos"/>
        </w:rPr>
        <w:t>veintinueve</w:t>
      </w:r>
      <w:r>
        <w:rPr>
          <w:rStyle w:val="Actaparrafos"/>
        </w:rPr>
        <w:t xml:space="preserve"> </w:t>
      </w:r>
      <w:r w:rsidRPr="005F21FD">
        <w:rPr>
          <w:rStyle w:val="Actaparrafos"/>
        </w:rPr>
        <w:t xml:space="preserve">días del mes de </w:t>
      </w:r>
      <w:r w:rsidR="00323958">
        <w:rPr>
          <w:rStyle w:val="Actaparrafos"/>
        </w:rPr>
        <w:t>mayo</w:t>
      </w:r>
      <w:r w:rsidRPr="005F21FD">
        <w:rPr>
          <w:rStyle w:val="Actaparrafos"/>
        </w:rPr>
        <w:t xml:space="preserve"> de dos mil </w:t>
      </w:r>
      <w:r>
        <w:rPr>
          <w:rStyle w:val="Actaparrafos"/>
        </w:rPr>
        <w:t>trece</w:t>
      </w:r>
      <w:r w:rsidRPr="005F21FD">
        <w:rPr>
          <w:rStyle w:val="Actaparrafos"/>
        </w:rPr>
        <w:t xml:space="preserve">, siendo las </w:t>
      </w:r>
      <w:r>
        <w:rPr>
          <w:rStyle w:val="Actaparrafos"/>
        </w:rPr>
        <w:t>once</w:t>
      </w:r>
      <w:r w:rsidRPr="005F21FD">
        <w:rPr>
          <w:rStyle w:val="Actaparrafos"/>
        </w:rPr>
        <w:t xml:space="preserve"> horas, se reúne el Directorio de la Comisión de Investigaciones Científicas de la Provincia de Buenos Aires, bajo la presidencia </w:t>
      </w:r>
      <w:r>
        <w:rPr>
          <w:rStyle w:val="Actaparrafos"/>
        </w:rPr>
        <w:t xml:space="preserve">del </w:t>
      </w:r>
      <w:r w:rsidRPr="005F21FD">
        <w:t>Ing. Agr. José María Rodríguez Silveira</w:t>
      </w:r>
      <w:r>
        <w:t xml:space="preserve"> </w:t>
      </w:r>
      <w:r w:rsidRPr="005F21FD">
        <w:rPr>
          <w:rStyle w:val="Actaparrafos"/>
        </w:rPr>
        <w:t>y con la presencia de los señores Directores: Dr. Rodolfo Daniel Bravo</w:t>
      </w:r>
      <w:r>
        <w:t xml:space="preserve">, Dr. Alfredo Juan, Dr. Raúl Rivas, Ing. Luis Pascual Traversa y </w:t>
      </w:r>
      <w:r w:rsidRPr="005F21FD">
        <w:t xml:space="preserve">el Secretario Administrativo, Cdor. </w:t>
      </w:r>
      <w:r w:rsidRPr="00052288">
        <w:t>Diego Hernán Turkenich</w:t>
      </w:r>
      <w:r>
        <w:t xml:space="preserve">. </w:t>
      </w:r>
      <w:r w:rsidRPr="00541B86">
        <w:t>El orden del día a tratar es el siguiente</w:t>
      </w:r>
      <w:r>
        <w:t>:</w:t>
      </w:r>
      <w:r w:rsidRPr="00541B86">
        <w:t>----------------------------------------</w:t>
      </w:r>
      <w:r w:rsidR="00571DED">
        <w:t>-------------</w:t>
      </w:r>
    </w:p>
    <w:p w:rsidR="005D7E9B" w:rsidRPr="00541B86" w:rsidRDefault="005D7E9B" w:rsidP="005D7E9B">
      <w:pPr>
        <w:jc w:val="both"/>
      </w:pPr>
    </w:p>
    <w:p w:rsidR="005D7E9B" w:rsidRPr="005F21FD" w:rsidRDefault="005D7E9B" w:rsidP="005D7E9B">
      <w:pPr>
        <w:jc w:val="both"/>
      </w:pPr>
      <w:r w:rsidRPr="005F21FD">
        <w:t>1.- Aprobación del Orden del Día.------------------------------------------------</w:t>
      </w:r>
      <w:r>
        <w:t>------------</w:t>
      </w:r>
      <w:r w:rsidR="008D06CD">
        <w:t>-</w:t>
      </w:r>
    </w:p>
    <w:p w:rsidR="003965C5" w:rsidRDefault="005D7E9B" w:rsidP="005D7E9B">
      <w:pPr>
        <w:jc w:val="both"/>
      </w:pPr>
      <w:r>
        <w:t>2</w:t>
      </w:r>
      <w:r w:rsidRPr="005F21FD">
        <w:t>.- Informe de Presidencia</w:t>
      </w:r>
      <w:r>
        <w:t>.</w:t>
      </w:r>
      <w:r w:rsidRPr="005F21FD">
        <w:t>---</w:t>
      </w:r>
      <w:r>
        <w:t>--------------------------------------</w:t>
      </w:r>
      <w:r w:rsidRPr="005F21FD">
        <w:t>----------------</w:t>
      </w:r>
      <w:r>
        <w:t>------------</w:t>
      </w:r>
      <w:r w:rsidR="008D06CD">
        <w:t>-</w:t>
      </w:r>
    </w:p>
    <w:p w:rsidR="00E93B0C" w:rsidRDefault="00E93B0C" w:rsidP="005D7E9B">
      <w:pPr>
        <w:jc w:val="both"/>
      </w:pPr>
      <w:r>
        <w:t>3.- Convenios.---------------------------------------------------------------------------------------</w:t>
      </w:r>
    </w:p>
    <w:p w:rsidR="00571DED" w:rsidRDefault="00E93B0C" w:rsidP="005D7E9B">
      <w:pPr>
        <w:jc w:val="both"/>
      </w:pPr>
      <w:r>
        <w:t>4</w:t>
      </w:r>
      <w:r w:rsidR="00571DED">
        <w:t>.- Crédito Fiscal.----------------------------------------------------------------------------------</w:t>
      </w:r>
    </w:p>
    <w:p w:rsidR="00DF52F8" w:rsidRDefault="00E93B0C" w:rsidP="005D7E9B">
      <w:pPr>
        <w:jc w:val="both"/>
      </w:pPr>
      <w:r>
        <w:t>5</w:t>
      </w:r>
      <w:r w:rsidR="00DF52F8">
        <w:t>.- Carrera del Investigador Científico y Tecnológico.------------------------------------</w:t>
      </w:r>
    </w:p>
    <w:p w:rsidR="00C83E9F" w:rsidRDefault="00E93B0C" w:rsidP="005D7E9B">
      <w:pPr>
        <w:jc w:val="both"/>
      </w:pPr>
      <w:r>
        <w:t>6</w:t>
      </w:r>
      <w:r w:rsidR="00C83E9F">
        <w:t>.- Personal de Apoyo a la Carrera del Investigador Científico y Tecnológico.----</w:t>
      </w:r>
    </w:p>
    <w:p w:rsidR="00C83E9F" w:rsidRDefault="00E93B0C" w:rsidP="005D7E9B">
      <w:pPr>
        <w:jc w:val="both"/>
      </w:pPr>
      <w:r>
        <w:t>7</w:t>
      </w:r>
      <w:r w:rsidR="00C83E9F">
        <w:t>.- Becas.--------------------------------------------------------------------------------------------</w:t>
      </w:r>
    </w:p>
    <w:p w:rsidR="005D7E9B" w:rsidRDefault="00E93B0C" w:rsidP="005D7E9B">
      <w:pPr>
        <w:jc w:val="both"/>
      </w:pPr>
      <w:r>
        <w:t>8</w:t>
      </w:r>
      <w:r w:rsidR="005D60A0">
        <w:t>.- Varios.------------------------------------------------------------</w:t>
      </w:r>
      <w:r w:rsidR="00C83E9F">
        <w:t>-------------------------------</w:t>
      </w:r>
    </w:p>
    <w:p w:rsidR="005D60A0" w:rsidRPr="005D60A0" w:rsidRDefault="005D60A0" w:rsidP="005D7E9B">
      <w:pPr>
        <w:jc w:val="both"/>
      </w:pPr>
    </w:p>
    <w:p w:rsidR="005D7E9B" w:rsidRPr="005F21FD" w:rsidRDefault="005D7E9B" w:rsidP="005D7E9B">
      <w:pPr>
        <w:jc w:val="both"/>
      </w:pPr>
      <w:r w:rsidRPr="005F21FD">
        <w:rPr>
          <w:b/>
        </w:rPr>
        <w:t>1.-</w:t>
      </w:r>
      <w:r w:rsidRPr="005F21FD">
        <w:rPr>
          <w:b/>
          <w:u w:val="single"/>
        </w:rPr>
        <w:t xml:space="preserve"> APROBACION DEL ORDEN DEL DIA</w:t>
      </w:r>
      <w:r>
        <w:rPr>
          <w:b/>
          <w:u w:val="single"/>
        </w:rPr>
        <w:t>:</w:t>
      </w:r>
      <w:r w:rsidRPr="005F21FD">
        <w:t>---</w:t>
      </w:r>
      <w:r>
        <w:t>-</w:t>
      </w:r>
      <w:r w:rsidRPr="005F21FD">
        <w:t>-----------------------------------</w:t>
      </w:r>
      <w:r>
        <w:t>----------</w:t>
      </w:r>
    </w:p>
    <w:p w:rsidR="005D7E9B" w:rsidRPr="005F21FD" w:rsidRDefault="005D7E9B" w:rsidP="005D7E9B">
      <w:pPr>
        <w:jc w:val="both"/>
      </w:pPr>
      <w:r w:rsidRPr="005F21FD">
        <w:t>El Directorio resuelve aprobar el Orden del Día. --------------------------------</w:t>
      </w:r>
      <w:r>
        <w:t>-----</w:t>
      </w:r>
      <w:r w:rsidRPr="005F21FD">
        <w:t>-----</w:t>
      </w:r>
    </w:p>
    <w:p w:rsidR="005D7E9B" w:rsidRDefault="005D7E9B" w:rsidP="005D7E9B">
      <w:pPr>
        <w:jc w:val="both"/>
        <w:rPr>
          <w:b/>
        </w:rPr>
      </w:pPr>
    </w:p>
    <w:p w:rsidR="00B67B91" w:rsidRPr="005D60A0" w:rsidRDefault="005D7E9B" w:rsidP="005D7E9B">
      <w:pPr>
        <w:jc w:val="both"/>
      </w:pPr>
      <w:r>
        <w:rPr>
          <w:b/>
        </w:rPr>
        <w:t>2</w:t>
      </w:r>
      <w:r w:rsidRPr="005F21FD">
        <w:rPr>
          <w:b/>
        </w:rPr>
        <w:t xml:space="preserve">.- </w:t>
      </w:r>
      <w:r w:rsidRPr="005F21FD">
        <w:rPr>
          <w:b/>
          <w:u w:val="single"/>
        </w:rPr>
        <w:t>INFORME DE PRESIDENCIA</w:t>
      </w:r>
      <w:r>
        <w:rPr>
          <w:b/>
          <w:u w:val="single"/>
        </w:rPr>
        <w:t>:</w:t>
      </w:r>
      <w:r>
        <w:t>------------------------------------------------------------</w:t>
      </w:r>
    </w:p>
    <w:p w:rsidR="00D3500C" w:rsidRDefault="00D3500C" w:rsidP="00D3500C">
      <w:pPr>
        <w:jc w:val="both"/>
      </w:pPr>
      <w:r>
        <w:t>-</w:t>
      </w:r>
      <w:r w:rsidRPr="003C6793">
        <w:t>El día jueves 23 de mayo se llev</w:t>
      </w:r>
      <w:r>
        <w:t>ó a cabo el acto de puesta en funcionamiento de la Planta de Tratamiento de Pilas, en  la PLAPIMU-LASEICIC, acto que contó con la presencia del Señor Gobernador Daniel Scioli, el Señor Ministro de la Producción, Ciencia y Tecnología, Dr. Cristian Breitenstein, el Señor Subsecretario de Ciencia y Tecnología Dr. Hernán Vigier, miembros del Directorio, Directores de Centros y otros miembros de la comunidad CIC. El Gobernador se interiorizó del funcionamiento de la planta y la proyección futura de la misma.-----------------------------------------------------------------------------------------</w:t>
      </w:r>
    </w:p>
    <w:p w:rsidR="00D3500C" w:rsidRDefault="00D3500C" w:rsidP="00D3500C">
      <w:pPr>
        <w:jc w:val="both"/>
      </w:pPr>
      <w:r>
        <w:t>-El día 28 de mayo suscribió un convenio con el Señor Intendente Municipal de Berisso, Enrique Slezack, gestionado a través del Centro de Servicios Tecnológicos, por el cual la CIC llevará a cabo un estudio de impacto ambiental del Parque Industrial de dicha localidad. Asimismo, se analizaron diversas alternativas de asistencia, particularmente aquellas vinculadas con la problemática hídrica que afecta a la región.------------------------------------------------</w:t>
      </w:r>
    </w:p>
    <w:p w:rsidR="001A54BC" w:rsidRDefault="00D3500C" w:rsidP="005D7E9B">
      <w:pPr>
        <w:jc w:val="both"/>
      </w:pPr>
      <w:r>
        <w:t>-En el Teatro Argentino de La Plata, se realizó una nueva jornada del Programa La Ciencia va a la Escuela, organizado desde la Dirección Provincial de Ciencia y Tecnología, la que estuvo a cargo de los investigadores Ing. Guillermo Garaventta (INIFTA), Ing. Pablo Ixtaina (LAL) y Alberto Lencina (CIOP). Asistieron a la jornada más de 300 alumnos pertenecientes a establecimientos educativos de La Plata.</w:t>
      </w:r>
      <w:r w:rsidR="005B74FB">
        <w:t>---------------------------------------------------------------------------</w:t>
      </w:r>
    </w:p>
    <w:p w:rsidR="001A54BC" w:rsidRDefault="001A54BC" w:rsidP="005D7E9B">
      <w:pPr>
        <w:jc w:val="both"/>
      </w:pPr>
    </w:p>
    <w:p w:rsidR="00E93B0C" w:rsidRDefault="00E93B0C" w:rsidP="005D7E9B">
      <w:pPr>
        <w:jc w:val="both"/>
        <w:rPr>
          <w:b/>
        </w:rPr>
      </w:pPr>
      <w:r>
        <w:rPr>
          <w:b/>
        </w:rPr>
        <w:t xml:space="preserve">3.- </w:t>
      </w:r>
      <w:r>
        <w:rPr>
          <w:b/>
          <w:u w:val="single"/>
        </w:rPr>
        <w:t>CONVENIOS</w:t>
      </w:r>
      <w:r>
        <w:rPr>
          <w:b/>
        </w:rPr>
        <w:t>:</w:t>
      </w:r>
      <w:r>
        <w:t>---------------------------------------------------------------------------</w:t>
      </w:r>
      <w:r w:rsidR="008C3EBE">
        <w:t>--------</w:t>
      </w:r>
    </w:p>
    <w:p w:rsidR="00E93B0C" w:rsidRPr="00E93B0C" w:rsidRDefault="00056A0A" w:rsidP="005D7E9B">
      <w:pPr>
        <w:jc w:val="both"/>
      </w:pPr>
      <w:r>
        <w:t>El Directorio toma conocimiento y autoriza</w:t>
      </w:r>
      <w:r w:rsidR="009C08B9">
        <w:t xml:space="preserve"> al presidente a suscribir un</w:t>
      </w:r>
      <w:r w:rsidR="00E93B0C">
        <w:t xml:space="preserve"> Convenio de Colaboración </w:t>
      </w:r>
      <w:r w:rsidR="009C08B9">
        <w:t xml:space="preserve">entre </w:t>
      </w:r>
      <w:r w:rsidR="00E93B0C">
        <w:t>esta Comisión de Investigaciones Científicas y la Universidad</w:t>
      </w:r>
      <w:r w:rsidR="009C08B9">
        <w:t xml:space="preserve"> Nacional del Sur, conforme se detalla en el </w:t>
      </w:r>
      <w:r w:rsidR="009C08B9" w:rsidRPr="009C08B9">
        <w:rPr>
          <w:b/>
        </w:rPr>
        <w:t>Anexo I</w:t>
      </w:r>
      <w:r w:rsidR="009C08B9">
        <w:t xml:space="preserve"> de la presente Acta.</w:t>
      </w:r>
      <w:r w:rsidR="005B74FB">
        <w:t>---------------------------------------------------------------------------------------</w:t>
      </w:r>
    </w:p>
    <w:p w:rsidR="00B67B91" w:rsidRDefault="00E93B0C" w:rsidP="005D7E9B">
      <w:pPr>
        <w:jc w:val="both"/>
      </w:pPr>
      <w:r>
        <w:rPr>
          <w:b/>
        </w:rPr>
        <w:lastRenderedPageBreak/>
        <w:t>4</w:t>
      </w:r>
      <w:r w:rsidR="005D60A0">
        <w:rPr>
          <w:b/>
        </w:rPr>
        <w:t xml:space="preserve">.- </w:t>
      </w:r>
      <w:r w:rsidR="00571DED">
        <w:rPr>
          <w:b/>
          <w:u w:val="single"/>
        </w:rPr>
        <w:t>CREDITO FISCAL</w:t>
      </w:r>
      <w:r w:rsidR="005D60A0">
        <w:rPr>
          <w:b/>
        </w:rPr>
        <w:t>:</w:t>
      </w:r>
      <w:r w:rsidR="005D60A0">
        <w:t>-----------------------------------</w:t>
      </w:r>
      <w:r w:rsidR="00571DED">
        <w:t>----------------------------------------</w:t>
      </w:r>
    </w:p>
    <w:p w:rsidR="001A54BC" w:rsidRDefault="00E93B0C" w:rsidP="001A54BC">
      <w:pPr>
        <w:jc w:val="both"/>
      </w:pPr>
      <w:r>
        <w:t>4</w:t>
      </w:r>
      <w:r w:rsidR="001A54BC">
        <w:t xml:space="preserve">.1.- </w:t>
      </w:r>
      <w:r w:rsidR="009D00DB">
        <w:t xml:space="preserve">El Directorio resuelve aprobar las </w:t>
      </w:r>
      <w:r w:rsidR="001A54BC">
        <w:t xml:space="preserve">Rendiciones Finales de Proyectos del año 2012, presentados por las Empresas que recibieron el beneficio de Crédito Fiscal, Modalidad Ventanillas Abierta, </w:t>
      </w:r>
      <w:r w:rsidR="009D00DB">
        <w:t xml:space="preserve">que figuran en el </w:t>
      </w:r>
      <w:r w:rsidR="009D00DB" w:rsidRPr="009D00DB">
        <w:rPr>
          <w:b/>
        </w:rPr>
        <w:t>Anexo I</w:t>
      </w:r>
      <w:r w:rsidR="009C08B9">
        <w:rPr>
          <w:b/>
        </w:rPr>
        <w:t>I</w:t>
      </w:r>
      <w:r w:rsidR="009D00DB">
        <w:t xml:space="preserve"> de la presente Acta.</w:t>
      </w:r>
      <w:r w:rsidR="009D00DB" w:rsidRPr="009D00DB">
        <w:t xml:space="preserve"> </w:t>
      </w:r>
      <w:r w:rsidR="009D00DB">
        <w:t>Asimismo, se autoriza la restitución de los seguros de caución presentados oportunamente por las Empresas.-------------------------------------------</w:t>
      </w:r>
    </w:p>
    <w:p w:rsidR="001A54BC" w:rsidRDefault="001A54BC" w:rsidP="001A54BC">
      <w:pPr>
        <w:jc w:val="both"/>
      </w:pPr>
    </w:p>
    <w:p w:rsidR="009D00DB" w:rsidRDefault="00E93B0C" w:rsidP="001A54BC">
      <w:pPr>
        <w:jc w:val="both"/>
      </w:pPr>
      <w:r>
        <w:t>4</w:t>
      </w:r>
      <w:r w:rsidR="001A54BC">
        <w:t xml:space="preserve">.2.- </w:t>
      </w:r>
      <w:r w:rsidR="009D00DB">
        <w:t>El Directorio resuelve aprobar el otorgamiento del beneficio de Crédito Fiscal en el marco de la Primer</w:t>
      </w:r>
      <w:r w:rsidR="000079D3">
        <w:t>a</w:t>
      </w:r>
      <w:r w:rsidR="009D00DB">
        <w:t xml:space="preserve"> Convocatoria 2013 para proyectos de Innovación, a los  beneficiarios que se detallan en el </w:t>
      </w:r>
      <w:r w:rsidR="009D00DB" w:rsidRPr="004024DD">
        <w:rPr>
          <w:b/>
        </w:rPr>
        <w:t>Anexo</w:t>
      </w:r>
      <w:r w:rsidR="009D00DB">
        <w:rPr>
          <w:b/>
        </w:rPr>
        <w:t xml:space="preserve"> II</w:t>
      </w:r>
      <w:r w:rsidR="009C08B9">
        <w:rPr>
          <w:b/>
        </w:rPr>
        <w:t>I</w:t>
      </w:r>
      <w:r w:rsidR="007A4D6B">
        <w:rPr>
          <w:b/>
        </w:rPr>
        <w:t xml:space="preserve"> </w:t>
      </w:r>
      <w:r w:rsidR="009D00DB">
        <w:t>de la presente Acta.</w:t>
      </w:r>
      <w:r>
        <w:t>---------------------------------------------------------------------------------------------------</w:t>
      </w:r>
    </w:p>
    <w:p w:rsidR="001A54BC" w:rsidRDefault="001A54BC" w:rsidP="005D7E9B">
      <w:pPr>
        <w:jc w:val="both"/>
      </w:pPr>
    </w:p>
    <w:p w:rsidR="005D7E9B" w:rsidRDefault="00E93B0C" w:rsidP="005D7E9B">
      <w:pPr>
        <w:jc w:val="both"/>
      </w:pPr>
      <w:r>
        <w:rPr>
          <w:b/>
        </w:rPr>
        <w:t>5</w:t>
      </w:r>
      <w:r w:rsidR="005D7E9B">
        <w:rPr>
          <w:b/>
        </w:rPr>
        <w:t xml:space="preserve">.- </w:t>
      </w:r>
      <w:r w:rsidR="00571DED">
        <w:rPr>
          <w:b/>
          <w:u w:val="single"/>
        </w:rPr>
        <w:t>CARRERA DEL INVESTIGADOR CIENTIFICO Y TECNOLOGICO</w:t>
      </w:r>
      <w:r w:rsidR="005D7E9B">
        <w:rPr>
          <w:b/>
        </w:rPr>
        <w:t>:</w:t>
      </w:r>
      <w:r w:rsidR="005D7E9B">
        <w:t>-----------</w:t>
      </w:r>
    </w:p>
    <w:p w:rsidR="009D00DB" w:rsidRPr="00E93B0C" w:rsidRDefault="009D00DB" w:rsidP="00323958">
      <w:pPr>
        <w:jc w:val="both"/>
      </w:pPr>
      <w:r>
        <w:t>Dr. Mariano M</w:t>
      </w:r>
      <w:r w:rsidR="001A54BC">
        <w:t>erino (Investigador Adjunto sin Director – Expte. 2157-610/2013) solicita cambio de lugar de trabajo desde el actual, División Zoología Vertebrados, Sección Mastozoología, Facultad de Ciencias Naturales y Museo de la UNLP al Laboratorio de Investigación y Desarrollo en Agrobiología – CEBIO, Universidad Nacional del Noroeste</w:t>
      </w:r>
      <w:r>
        <w:t xml:space="preserve"> de Buenos Aires (UNNOBA) Sede P</w:t>
      </w:r>
      <w:r w:rsidR="001A54BC">
        <w:t>ergamino.</w:t>
      </w:r>
      <w:r>
        <w:t xml:space="preserve"> El Directorio resuelve aprobar el cambio de lugar de trabajo solicitado.---------------------------------------------------------------------------------------------</w:t>
      </w:r>
    </w:p>
    <w:p w:rsidR="00056A0A" w:rsidRDefault="00056A0A" w:rsidP="00323958">
      <w:pPr>
        <w:jc w:val="both"/>
        <w:rPr>
          <w:b/>
        </w:rPr>
      </w:pPr>
    </w:p>
    <w:p w:rsidR="00323958" w:rsidRPr="006F3713" w:rsidRDefault="00E93B0C" w:rsidP="00323958">
      <w:pPr>
        <w:jc w:val="both"/>
      </w:pPr>
      <w:r>
        <w:rPr>
          <w:b/>
        </w:rPr>
        <w:t>6</w:t>
      </w:r>
      <w:r w:rsidR="00323958">
        <w:rPr>
          <w:b/>
        </w:rPr>
        <w:t xml:space="preserve">.- </w:t>
      </w:r>
      <w:r w:rsidR="00323958" w:rsidRPr="00323958">
        <w:rPr>
          <w:b/>
          <w:u w:val="single"/>
        </w:rPr>
        <w:t>PERSONAL DE APOYO A LA INVESTIGACION Y DESARROLLO</w:t>
      </w:r>
      <w:r w:rsidR="00323958" w:rsidRPr="00571DED">
        <w:rPr>
          <w:b/>
        </w:rPr>
        <w:t>:</w:t>
      </w:r>
      <w:r w:rsidR="00323958">
        <w:t>----------</w:t>
      </w:r>
    </w:p>
    <w:p w:rsidR="001A54BC" w:rsidRDefault="001A54BC" w:rsidP="001A54BC">
      <w:pPr>
        <w:jc w:val="both"/>
      </w:pPr>
      <w:r>
        <w:t xml:space="preserve">Bioquímica Graciela Beatriz Peterson (Profesional Adjunto) solicita recategorización en la Carrera del Personal de Apoyo a la investigación y Desarrollo. </w:t>
      </w:r>
      <w:r w:rsidR="009D00DB">
        <w:t>El Directorio, de acuerdo con lo recomendado por la Comisión Asesora Honoraria en</w:t>
      </w:r>
      <w:r>
        <w:t xml:space="preserve"> Medicina, Bioquímica y Biología Molecular recomie</w:t>
      </w:r>
      <w:r w:rsidR="009D00DB">
        <w:t>nda aprobar la recategorización</w:t>
      </w:r>
      <w:r w:rsidR="000079D3">
        <w:t xml:space="preserve"> a la categoría Profesional Principal.</w:t>
      </w:r>
      <w:r w:rsidR="00E93B0C">
        <w:t>---------------------</w:t>
      </w:r>
    </w:p>
    <w:p w:rsidR="001A54BC" w:rsidRDefault="001A54BC" w:rsidP="00323958">
      <w:pPr>
        <w:jc w:val="both"/>
        <w:rPr>
          <w:b/>
        </w:rPr>
      </w:pPr>
    </w:p>
    <w:p w:rsidR="00622606" w:rsidRDefault="00E93B0C" w:rsidP="00622606">
      <w:pPr>
        <w:jc w:val="both"/>
      </w:pPr>
      <w:r>
        <w:rPr>
          <w:b/>
        </w:rPr>
        <w:t>7</w:t>
      </w:r>
      <w:r w:rsidR="00622606">
        <w:rPr>
          <w:b/>
        </w:rPr>
        <w:t xml:space="preserve">.- </w:t>
      </w:r>
      <w:r w:rsidR="00622606">
        <w:rPr>
          <w:b/>
          <w:u w:val="single"/>
        </w:rPr>
        <w:t>BECAS</w:t>
      </w:r>
      <w:r w:rsidR="00622606">
        <w:rPr>
          <w:b/>
        </w:rPr>
        <w:t>:</w:t>
      </w:r>
      <w:r w:rsidR="00502F84">
        <w:t>------------------------------------------------------------------------------------------</w:t>
      </w:r>
      <w:r w:rsidR="00622606" w:rsidRPr="00BC1295">
        <w:t xml:space="preserve"> </w:t>
      </w:r>
    </w:p>
    <w:p w:rsidR="00056A0A" w:rsidRDefault="00056A0A" w:rsidP="001A54BC">
      <w:pPr>
        <w:jc w:val="both"/>
      </w:pPr>
      <w:r>
        <w:t>7.1.- Atento a que el  Ministerio de Economía de la provincia de Buenos Aires solicita que el estipendio que fija el Directorio continúe los lineamientos de la política salarial provincial, el Directorio resuelve rectificar los valores de las becas, a saber:</w:t>
      </w:r>
      <w:r w:rsidR="005B74FB">
        <w:t>-------------------------------------------------------------------------------------</w:t>
      </w:r>
    </w:p>
    <w:p w:rsidR="00056A0A" w:rsidRDefault="00056A0A" w:rsidP="001A54BC">
      <w:pPr>
        <w:jc w:val="both"/>
      </w:pPr>
    </w:p>
    <w:p w:rsidR="00056A0A" w:rsidRDefault="00056A0A" w:rsidP="001A54BC">
      <w:pPr>
        <w:jc w:val="both"/>
      </w:pPr>
      <w:r>
        <w:t>-A partir del 01/05/2013:</w:t>
      </w:r>
    </w:p>
    <w:p w:rsidR="00056A0A" w:rsidRDefault="00056A0A" w:rsidP="001A54BC">
      <w:pPr>
        <w:jc w:val="both"/>
      </w:pPr>
    </w:p>
    <w:p w:rsidR="00056A0A" w:rsidRDefault="00056A0A" w:rsidP="00056A0A">
      <w:pPr>
        <w:spacing w:after="200" w:line="276" w:lineRule="auto"/>
        <w:jc w:val="both"/>
      </w:pPr>
      <w:r>
        <w:t>Beca  de Perfeccionamiento: $4.689,50</w:t>
      </w:r>
    </w:p>
    <w:p w:rsidR="00056A0A" w:rsidRDefault="00056A0A" w:rsidP="00056A0A">
      <w:pPr>
        <w:spacing w:after="200" w:line="276" w:lineRule="auto"/>
        <w:jc w:val="both"/>
      </w:pPr>
      <w:r>
        <w:t>Beca de Estudio: $4.237,50</w:t>
      </w:r>
    </w:p>
    <w:p w:rsidR="00056A0A" w:rsidRDefault="00056A0A" w:rsidP="00056A0A">
      <w:pPr>
        <w:spacing w:after="200" w:line="276" w:lineRule="auto"/>
        <w:jc w:val="both"/>
      </w:pPr>
      <w:r>
        <w:t>Beca de Entrenamiento: $1.398,38</w:t>
      </w:r>
    </w:p>
    <w:p w:rsidR="00056A0A" w:rsidRDefault="00056A0A" w:rsidP="00056A0A">
      <w:pPr>
        <w:spacing w:after="200" w:line="276" w:lineRule="auto"/>
        <w:jc w:val="both"/>
      </w:pPr>
      <w:r>
        <w:t>Beca para Alumnos y Graduados Universitarios: $1.059,38</w:t>
      </w:r>
    </w:p>
    <w:p w:rsidR="00056A0A" w:rsidRPr="00DF793C" w:rsidRDefault="00056A0A" w:rsidP="00056A0A">
      <w:pPr>
        <w:spacing w:after="200" w:line="276" w:lineRule="auto"/>
        <w:jc w:val="both"/>
      </w:pPr>
      <w:r>
        <w:t>Pasantías: $3.390,00</w:t>
      </w:r>
    </w:p>
    <w:p w:rsidR="00056A0A" w:rsidRDefault="00056A0A" w:rsidP="001A54BC">
      <w:pPr>
        <w:jc w:val="both"/>
      </w:pPr>
      <w:r>
        <w:t>-A partir del 01/09/2013:</w:t>
      </w:r>
    </w:p>
    <w:p w:rsidR="00056A0A" w:rsidRDefault="00056A0A" w:rsidP="001A54BC">
      <w:pPr>
        <w:jc w:val="both"/>
      </w:pPr>
    </w:p>
    <w:p w:rsidR="00056A0A" w:rsidRDefault="00056A0A" w:rsidP="00056A0A">
      <w:pPr>
        <w:spacing w:after="200" w:line="276" w:lineRule="auto"/>
        <w:jc w:val="both"/>
      </w:pPr>
      <w:r>
        <w:lastRenderedPageBreak/>
        <w:t>Beca  de Perfeccionamiento: $5.111,56</w:t>
      </w:r>
    </w:p>
    <w:p w:rsidR="00056A0A" w:rsidRDefault="00056A0A" w:rsidP="00056A0A">
      <w:pPr>
        <w:spacing w:after="200" w:line="276" w:lineRule="auto"/>
        <w:jc w:val="both"/>
      </w:pPr>
      <w:r>
        <w:t>Beca de Estudio: $4.618,88</w:t>
      </w:r>
    </w:p>
    <w:p w:rsidR="00056A0A" w:rsidRDefault="00056A0A" w:rsidP="00056A0A">
      <w:pPr>
        <w:spacing w:after="200" w:line="276" w:lineRule="auto"/>
        <w:jc w:val="both"/>
      </w:pPr>
      <w:r>
        <w:t>Beca de Entrenamiento: $1.524,33</w:t>
      </w:r>
    </w:p>
    <w:p w:rsidR="00056A0A" w:rsidRDefault="00056A0A" w:rsidP="00056A0A">
      <w:pPr>
        <w:spacing w:after="200" w:line="276" w:lineRule="auto"/>
        <w:jc w:val="both"/>
      </w:pPr>
      <w:r>
        <w:t>Beca para Alumnos y Graduados Universitarios: $1.154,72</w:t>
      </w:r>
    </w:p>
    <w:p w:rsidR="00056A0A" w:rsidRPr="00DF793C" w:rsidRDefault="00056A0A" w:rsidP="00056A0A">
      <w:pPr>
        <w:spacing w:after="200" w:line="276" w:lineRule="auto"/>
        <w:jc w:val="both"/>
      </w:pPr>
      <w:r>
        <w:t>Pasantías: $3.695,10</w:t>
      </w:r>
    </w:p>
    <w:p w:rsidR="001A54BC" w:rsidRDefault="00E93B0C" w:rsidP="001A54BC">
      <w:pPr>
        <w:jc w:val="both"/>
      </w:pPr>
      <w:r>
        <w:t>7</w:t>
      </w:r>
      <w:r w:rsidR="001A54BC">
        <w:t xml:space="preserve">.1.- Lic. Lucía González Forte (becaria estudio – Expte. 2157-631/2013) solicita autorización para asistir a la “Primera visita técnica a la cadena de valor de los productos lácteos de alta calidad de la Emilia Romagna y Umbría (Italia)” que organiza el Ministerio de Ciencia y Tecnología de la provincia de Córdoba, entre los días 14 al 28/06/2013. </w:t>
      </w:r>
      <w:r w:rsidR="000079D3">
        <w:t>El Directorio resuelve autorizar lo solicitado.</w:t>
      </w:r>
      <w:r>
        <w:t>----</w:t>
      </w:r>
      <w:r w:rsidR="007A4D6B">
        <w:t>-</w:t>
      </w:r>
    </w:p>
    <w:p w:rsidR="001A54BC" w:rsidRDefault="001A54BC" w:rsidP="001A54BC">
      <w:pPr>
        <w:jc w:val="both"/>
      </w:pPr>
    </w:p>
    <w:p w:rsidR="00323958" w:rsidRDefault="00E93B0C" w:rsidP="005D60A0">
      <w:pPr>
        <w:jc w:val="both"/>
      </w:pPr>
      <w:r>
        <w:t>7</w:t>
      </w:r>
      <w:r w:rsidR="001A54BC">
        <w:t>.2.- Ing. Cecilia Pantaleo (becaria estudio – Expte.2157-609/2013) solicita licencia sin goce de haberes por 45 días a partir del 16/04/2013 por motivos personales.</w:t>
      </w:r>
      <w:r w:rsidR="00B95DD6">
        <w:t xml:space="preserve"> El Directorio resuelve no hacer lugar a lo solicitado debido a que no se encuadra en el Reglamento de Becas</w:t>
      </w:r>
      <w:r w:rsidR="00056A0A">
        <w:t>, Régimen de Licencias para Becarios</w:t>
      </w:r>
      <w:r w:rsidR="007A4D6B">
        <w:t xml:space="preserve"> (Artículo 35)</w:t>
      </w:r>
      <w:r w:rsidR="00B95DD6">
        <w:t>.-------------------------------------------------</w:t>
      </w:r>
      <w:r w:rsidR="00056A0A">
        <w:t>-----------</w:t>
      </w:r>
      <w:r w:rsidR="007A4D6B">
        <w:t>-----------------------------</w:t>
      </w:r>
    </w:p>
    <w:p w:rsidR="001A54BC" w:rsidRDefault="001A54BC" w:rsidP="005D60A0">
      <w:pPr>
        <w:jc w:val="both"/>
        <w:rPr>
          <w:b/>
        </w:rPr>
      </w:pPr>
    </w:p>
    <w:p w:rsidR="005D60A0" w:rsidRPr="005D60A0" w:rsidRDefault="00E93B0C" w:rsidP="005D60A0">
      <w:pPr>
        <w:jc w:val="both"/>
      </w:pPr>
      <w:r>
        <w:rPr>
          <w:b/>
        </w:rPr>
        <w:t>8</w:t>
      </w:r>
      <w:r w:rsidR="005D60A0">
        <w:rPr>
          <w:b/>
        </w:rPr>
        <w:t xml:space="preserve">.- </w:t>
      </w:r>
      <w:r w:rsidR="005D60A0" w:rsidRPr="005D60A0">
        <w:rPr>
          <w:b/>
          <w:u w:val="single"/>
        </w:rPr>
        <w:t>VARIOS</w:t>
      </w:r>
      <w:r w:rsidR="005D60A0">
        <w:rPr>
          <w:b/>
        </w:rPr>
        <w:t>:</w:t>
      </w:r>
      <w:r w:rsidR="005D60A0">
        <w:t>---------------------------------------------------------</w:t>
      </w:r>
      <w:r w:rsidR="00502F84">
        <w:t>------------------------------</w:t>
      </w:r>
      <w:r w:rsidR="00056A0A">
        <w:t>--</w:t>
      </w:r>
    </w:p>
    <w:p w:rsidR="005B4C4E" w:rsidRDefault="00E93B0C" w:rsidP="001A54BC">
      <w:pPr>
        <w:jc w:val="both"/>
      </w:pPr>
      <w:r>
        <w:t>8</w:t>
      </w:r>
      <w:r w:rsidR="00BE589C">
        <w:t xml:space="preserve">.1.- </w:t>
      </w:r>
      <w:r w:rsidR="005B4C4E">
        <w:t xml:space="preserve">El Directorio </w:t>
      </w:r>
      <w:r w:rsidR="00327E3C">
        <w:t xml:space="preserve">en consonancia con el criterio mantenido durante los últimos años de fomentar la promoción de la innovación en el partido de Olavarría </w:t>
      </w:r>
      <w:r w:rsidR="005B4C4E">
        <w:t>resuelve otorgar al Dr. José Eseverri (Intendente Municipal Olavarría) un subsidio por la suma de pesos veinte mil ($20.000) para destinar al “Premio a la Innovación y Creatividad 2013”.-------------------------------------------</w:t>
      </w:r>
      <w:r w:rsidR="00327E3C">
        <w:t>---------------------</w:t>
      </w:r>
    </w:p>
    <w:p w:rsidR="001A54BC" w:rsidRDefault="001A54BC" w:rsidP="001A54BC">
      <w:pPr>
        <w:jc w:val="both"/>
      </w:pPr>
    </w:p>
    <w:p w:rsidR="001A54BC" w:rsidRPr="005B4C4E" w:rsidRDefault="00E93B0C" w:rsidP="001A54BC">
      <w:pPr>
        <w:jc w:val="both"/>
      </w:pPr>
      <w:r>
        <w:t>8</w:t>
      </w:r>
      <w:r w:rsidR="001A54BC">
        <w:t>.2.- Ing. Luciano Vettor (Subsecretario de Relaciones Institucionales  UTN – Expte. 2157-608/2013) solicita auspicio institucional para las XIII Jornadas de Vinculación tecnológica, que se realizarán los días 25 al 27/09/2013, en el Campus de la Universidad Tecnológica Nacional – Facultad Regional Avellaneda.</w:t>
      </w:r>
      <w:r w:rsidR="001A54BC">
        <w:rPr>
          <w:b/>
        </w:rPr>
        <w:t xml:space="preserve"> </w:t>
      </w:r>
      <w:r w:rsidR="005B4C4E">
        <w:t>El Directorio resuelve otorgar el auspicio solicitado.</w:t>
      </w:r>
      <w:r>
        <w:t>---------------------</w:t>
      </w:r>
    </w:p>
    <w:p w:rsidR="00B66678" w:rsidRDefault="00B66678" w:rsidP="005D7E9B">
      <w:pPr>
        <w:jc w:val="both"/>
      </w:pPr>
    </w:p>
    <w:p w:rsidR="005D7E9B" w:rsidRPr="005F21FD" w:rsidRDefault="005D7E9B" w:rsidP="005D7E9B">
      <w:pPr>
        <w:jc w:val="both"/>
      </w:pPr>
      <w:r>
        <w:t>Siendo las 16:</w:t>
      </w:r>
      <w:r w:rsidRPr="005F21FD">
        <w:t xml:space="preserve">00 horas </w:t>
      </w:r>
      <w:r>
        <w:t>y habiéndose agotado el Orden del Día se da por finalizada la Reunión.</w:t>
      </w:r>
      <w:r w:rsidR="00B67B91">
        <w:t>-----------------------------------------------------------------------------</w:t>
      </w:r>
    </w:p>
    <w:p w:rsidR="00DF52F8" w:rsidRDefault="00DF52F8" w:rsidP="005D7E9B">
      <w:pPr>
        <w:jc w:val="both"/>
      </w:pPr>
    </w:p>
    <w:p w:rsidR="005D60A0" w:rsidRPr="005F21FD" w:rsidRDefault="005D60A0" w:rsidP="005D60A0">
      <w:pPr>
        <w:jc w:val="both"/>
      </w:pPr>
      <w:r w:rsidRPr="005F21FD">
        <w:t>Ing. Agr. José María RODRIGUEZ SILVEIRA</w:t>
      </w:r>
    </w:p>
    <w:p w:rsidR="005D60A0" w:rsidRPr="005F21FD" w:rsidRDefault="005D60A0" w:rsidP="005D60A0">
      <w:pPr>
        <w:jc w:val="both"/>
      </w:pPr>
      <w:r>
        <w:t>Presidente</w:t>
      </w:r>
    </w:p>
    <w:p w:rsidR="005D60A0" w:rsidRPr="005F21FD" w:rsidRDefault="005D60A0" w:rsidP="005D60A0">
      <w:pPr>
        <w:jc w:val="both"/>
      </w:pPr>
    </w:p>
    <w:p w:rsidR="005D60A0" w:rsidRDefault="005D60A0" w:rsidP="005D60A0">
      <w:pPr>
        <w:jc w:val="both"/>
      </w:pPr>
    </w:p>
    <w:p w:rsidR="005D60A0" w:rsidRDefault="005D60A0" w:rsidP="005D60A0">
      <w:pPr>
        <w:jc w:val="both"/>
      </w:pPr>
    </w:p>
    <w:p w:rsidR="005D60A0" w:rsidRDefault="005D60A0" w:rsidP="005D60A0">
      <w:pPr>
        <w:jc w:val="both"/>
      </w:pPr>
    </w:p>
    <w:p w:rsidR="005D60A0" w:rsidRPr="005F21FD" w:rsidRDefault="005D60A0" w:rsidP="005D60A0">
      <w:pPr>
        <w:jc w:val="both"/>
      </w:pPr>
      <w:r w:rsidRPr="005F21FD">
        <w:t>Dr. Rodolfo Daniel BRAVO</w:t>
      </w:r>
    </w:p>
    <w:p w:rsidR="005D60A0" w:rsidRPr="005F21FD" w:rsidRDefault="005D60A0" w:rsidP="005D60A0">
      <w:pPr>
        <w:jc w:val="both"/>
      </w:pPr>
      <w:r w:rsidRPr="005F21FD">
        <w:t>Director</w:t>
      </w:r>
    </w:p>
    <w:p w:rsidR="005D60A0" w:rsidRPr="005F21FD" w:rsidRDefault="005D60A0" w:rsidP="005D60A0">
      <w:pPr>
        <w:jc w:val="both"/>
      </w:pPr>
    </w:p>
    <w:p w:rsidR="005D60A0" w:rsidRDefault="005D60A0" w:rsidP="005D60A0">
      <w:pPr>
        <w:jc w:val="both"/>
      </w:pPr>
    </w:p>
    <w:p w:rsidR="005D60A0" w:rsidRPr="005F21FD" w:rsidRDefault="005D60A0" w:rsidP="005D60A0">
      <w:pPr>
        <w:jc w:val="both"/>
      </w:pPr>
    </w:p>
    <w:p w:rsidR="005D60A0" w:rsidRPr="005F21FD" w:rsidRDefault="005D60A0" w:rsidP="005D60A0">
      <w:pPr>
        <w:jc w:val="both"/>
      </w:pPr>
      <w:r>
        <w:t>Dr. Alfredo JUAN</w:t>
      </w:r>
    </w:p>
    <w:p w:rsidR="005D60A0" w:rsidRDefault="005D60A0" w:rsidP="005D60A0">
      <w:pPr>
        <w:jc w:val="both"/>
      </w:pPr>
      <w:r w:rsidRPr="005F21FD">
        <w:t>Director</w:t>
      </w:r>
    </w:p>
    <w:p w:rsidR="005D60A0" w:rsidRDefault="005D60A0" w:rsidP="005D60A0">
      <w:pPr>
        <w:jc w:val="both"/>
      </w:pPr>
    </w:p>
    <w:p w:rsidR="005D60A0" w:rsidRDefault="005D60A0" w:rsidP="005D60A0">
      <w:pPr>
        <w:jc w:val="both"/>
      </w:pPr>
    </w:p>
    <w:p w:rsidR="005D60A0" w:rsidRDefault="005D60A0" w:rsidP="005D60A0">
      <w:pPr>
        <w:jc w:val="both"/>
      </w:pPr>
    </w:p>
    <w:p w:rsidR="005D60A0" w:rsidRDefault="005D60A0" w:rsidP="005D60A0">
      <w:pPr>
        <w:jc w:val="both"/>
      </w:pPr>
    </w:p>
    <w:p w:rsidR="00D65F0B" w:rsidRDefault="00D65F0B" w:rsidP="005D60A0">
      <w:pPr>
        <w:jc w:val="both"/>
      </w:pPr>
    </w:p>
    <w:p w:rsidR="005D60A0" w:rsidRDefault="005D60A0" w:rsidP="005D60A0">
      <w:pPr>
        <w:jc w:val="both"/>
      </w:pPr>
      <w:r>
        <w:t>Dr. Raúl RIVAS</w:t>
      </w:r>
    </w:p>
    <w:p w:rsidR="005D60A0" w:rsidRDefault="005D60A0" w:rsidP="005D60A0">
      <w:pPr>
        <w:jc w:val="both"/>
      </w:pPr>
      <w:r>
        <w:t>Director</w:t>
      </w:r>
    </w:p>
    <w:p w:rsidR="005D60A0" w:rsidRDefault="005D60A0" w:rsidP="005D60A0">
      <w:pPr>
        <w:jc w:val="both"/>
      </w:pPr>
    </w:p>
    <w:p w:rsidR="005D60A0" w:rsidRDefault="005D60A0" w:rsidP="005D60A0">
      <w:pPr>
        <w:jc w:val="both"/>
      </w:pPr>
    </w:p>
    <w:p w:rsidR="005D60A0" w:rsidRDefault="005D60A0" w:rsidP="005D60A0">
      <w:pPr>
        <w:jc w:val="both"/>
      </w:pPr>
    </w:p>
    <w:p w:rsidR="005D60A0" w:rsidRDefault="005D60A0" w:rsidP="005D60A0">
      <w:pPr>
        <w:jc w:val="both"/>
      </w:pPr>
    </w:p>
    <w:p w:rsidR="005D60A0" w:rsidRDefault="005D60A0" w:rsidP="005D60A0">
      <w:pPr>
        <w:jc w:val="both"/>
      </w:pPr>
      <w:r>
        <w:t>Ing. Luis Pascual TRAVERSA</w:t>
      </w:r>
    </w:p>
    <w:p w:rsidR="005D60A0" w:rsidRPr="005F21FD" w:rsidRDefault="005D60A0" w:rsidP="005D60A0">
      <w:pPr>
        <w:jc w:val="both"/>
      </w:pPr>
      <w:r>
        <w:t>Director</w:t>
      </w:r>
    </w:p>
    <w:p w:rsidR="005D60A0" w:rsidRDefault="005D60A0" w:rsidP="005D60A0">
      <w:pPr>
        <w:jc w:val="both"/>
      </w:pPr>
    </w:p>
    <w:p w:rsidR="005D60A0" w:rsidRDefault="005D60A0" w:rsidP="005D60A0">
      <w:pPr>
        <w:jc w:val="both"/>
      </w:pPr>
    </w:p>
    <w:p w:rsidR="005D60A0" w:rsidRDefault="005D60A0" w:rsidP="005D60A0">
      <w:pPr>
        <w:jc w:val="both"/>
      </w:pPr>
    </w:p>
    <w:p w:rsidR="005D60A0" w:rsidRDefault="005D60A0" w:rsidP="005D60A0">
      <w:pPr>
        <w:jc w:val="both"/>
      </w:pPr>
    </w:p>
    <w:p w:rsidR="005D60A0" w:rsidRPr="005F21FD" w:rsidRDefault="005D60A0" w:rsidP="005D60A0">
      <w:pPr>
        <w:jc w:val="both"/>
      </w:pPr>
      <w:r w:rsidRPr="005F21FD">
        <w:t>Cdor. Diego Hernán TURKENICH</w:t>
      </w:r>
    </w:p>
    <w:p w:rsidR="00B35A9C" w:rsidRDefault="005D60A0" w:rsidP="005D60A0">
      <w:pPr>
        <w:jc w:val="both"/>
      </w:pPr>
      <w:r w:rsidRPr="005F21FD">
        <w:t>Secretario Administrativo</w:t>
      </w:r>
    </w:p>
    <w:sectPr w:rsidR="00B35A9C" w:rsidSect="00E22361">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E05" w:rsidRDefault="00FB2E05" w:rsidP="009B1F37">
      <w:r>
        <w:separator/>
      </w:r>
    </w:p>
  </w:endnote>
  <w:endnote w:type="continuationSeparator" w:id="1">
    <w:p w:rsidR="00FB2E05" w:rsidRDefault="00FB2E05" w:rsidP="009B1F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CD" w:rsidRDefault="00E65DBA" w:rsidP="00E22361">
    <w:pPr>
      <w:pStyle w:val="Piedepgina"/>
      <w:framePr w:wrap="around" w:vAnchor="text" w:hAnchor="margin" w:xAlign="right" w:y="1"/>
      <w:rPr>
        <w:rStyle w:val="Nmerodepgina"/>
      </w:rPr>
    </w:pPr>
    <w:r>
      <w:rPr>
        <w:rStyle w:val="Nmerodepgina"/>
      </w:rPr>
      <w:fldChar w:fldCharType="begin"/>
    </w:r>
    <w:r w:rsidR="008D06CD">
      <w:rPr>
        <w:rStyle w:val="Nmerodepgina"/>
      </w:rPr>
      <w:instrText xml:space="preserve">PAGE  </w:instrText>
    </w:r>
    <w:r>
      <w:rPr>
        <w:rStyle w:val="Nmerodepgina"/>
      </w:rPr>
      <w:fldChar w:fldCharType="end"/>
    </w:r>
  </w:p>
  <w:p w:rsidR="008D06CD" w:rsidRDefault="008D06CD" w:rsidP="00E2236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CD" w:rsidRDefault="00E65DBA" w:rsidP="00E22361">
    <w:pPr>
      <w:pStyle w:val="Piedepgina"/>
      <w:framePr w:wrap="around" w:vAnchor="text" w:hAnchor="margin" w:xAlign="right" w:y="1"/>
      <w:rPr>
        <w:rStyle w:val="Nmerodepgina"/>
      </w:rPr>
    </w:pPr>
    <w:r>
      <w:rPr>
        <w:rStyle w:val="Nmerodepgina"/>
      </w:rPr>
      <w:fldChar w:fldCharType="begin"/>
    </w:r>
    <w:r w:rsidR="008D06CD">
      <w:rPr>
        <w:rStyle w:val="Nmerodepgina"/>
      </w:rPr>
      <w:instrText xml:space="preserve">PAGE  </w:instrText>
    </w:r>
    <w:r>
      <w:rPr>
        <w:rStyle w:val="Nmerodepgina"/>
      </w:rPr>
      <w:fldChar w:fldCharType="separate"/>
    </w:r>
    <w:r w:rsidR="00327E3C">
      <w:rPr>
        <w:rStyle w:val="Nmerodepgina"/>
        <w:noProof/>
      </w:rPr>
      <w:t>1</w:t>
    </w:r>
    <w:r>
      <w:rPr>
        <w:rStyle w:val="Nmerodepgina"/>
      </w:rPr>
      <w:fldChar w:fldCharType="end"/>
    </w:r>
  </w:p>
  <w:p w:rsidR="008D06CD" w:rsidRDefault="008D06CD" w:rsidP="00E2236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E05" w:rsidRDefault="00FB2E05" w:rsidP="009B1F37">
      <w:r>
        <w:separator/>
      </w:r>
    </w:p>
  </w:footnote>
  <w:footnote w:type="continuationSeparator" w:id="1">
    <w:p w:rsidR="00FB2E05" w:rsidRDefault="00FB2E05" w:rsidP="009B1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CD" w:rsidRDefault="008D06C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CIC</w:t>
    </w:r>
  </w:p>
  <w:p w:rsidR="008D06CD" w:rsidRDefault="008D06C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Comisión de Investigaciones Científicas</w:t>
    </w:r>
  </w:p>
  <w:p w:rsidR="008D06CD" w:rsidRDefault="008D06C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de la Provincia de Buenos Aires</w:t>
    </w:r>
  </w:p>
  <w:p w:rsidR="008D06CD" w:rsidRDefault="001A54BC"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Acta Nº 1384</w:t>
    </w:r>
  </w:p>
  <w:p w:rsidR="008D06CD" w:rsidRDefault="008D06CD" w:rsidP="00E2236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840C1"/>
    <w:multiLevelType w:val="hybridMultilevel"/>
    <w:tmpl w:val="5CBE7D52"/>
    <w:lvl w:ilvl="0" w:tplc="179E4A5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E5B50A7"/>
    <w:multiLevelType w:val="hybridMultilevel"/>
    <w:tmpl w:val="568E180C"/>
    <w:lvl w:ilvl="0" w:tplc="08363CE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D7E9B"/>
    <w:rsid w:val="000079D3"/>
    <w:rsid w:val="000114D6"/>
    <w:rsid w:val="000430C1"/>
    <w:rsid w:val="00054686"/>
    <w:rsid w:val="00056A0A"/>
    <w:rsid w:val="0008290D"/>
    <w:rsid w:val="0008390D"/>
    <w:rsid w:val="00085C66"/>
    <w:rsid w:val="00092F82"/>
    <w:rsid w:val="0009374C"/>
    <w:rsid w:val="000B751B"/>
    <w:rsid w:val="000C5D5C"/>
    <w:rsid w:val="000D56F8"/>
    <w:rsid w:val="001033E5"/>
    <w:rsid w:val="001050BE"/>
    <w:rsid w:val="00107D92"/>
    <w:rsid w:val="00111123"/>
    <w:rsid w:val="001119E8"/>
    <w:rsid w:val="00112522"/>
    <w:rsid w:val="001204B6"/>
    <w:rsid w:val="001217DB"/>
    <w:rsid w:val="00123AE3"/>
    <w:rsid w:val="0012690E"/>
    <w:rsid w:val="0014179B"/>
    <w:rsid w:val="00145CFA"/>
    <w:rsid w:val="001775A1"/>
    <w:rsid w:val="0018283E"/>
    <w:rsid w:val="001A3583"/>
    <w:rsid w:val="001A54BC"/>
    <w:rsid w:val="001E4619"/>
    <w:rsid w:val="00200584"/>
    <w:rsid w:val="00255DD6"/>
    <w:rsid w:val="002828D3"/>
    <w:rsid w:val="0028668D"/>
    <w:rsid w:val="002874DD"/>
    <w:rsid w:val="002A2C20"/>
    <w:rsid w:val="002B3F14"/>
    <w:rsid w:val="002B724F"/>
    <w:rsid w:val="002C1F35"/>
    <w:rsid w:val="002D0230"/>
    <w:rsid w:val="002D0823"/>
    <w:rsid w:val="002D3B02"/>
    <w:rsid w:val="002E7208"/>
    <w:rsid w:val="00306966"/>
    <w:rsid w:val="00323958"/>
    <w:rsid w:val="00327B53"/>
    <w:rsid w:val="00327E3C"/>
    <w:rsid w:val="00330547"/>
    <w:rsid w:val="00355FA0"/>
    <w:rsid w:val="003772A7"/>
    <w:rsid w:val="00387C83"/>
    <w:rsid w:val="003965C5"/>
    <w:rsid w:val="003A71E5"/>
    <w:rsid w:val="003E148A"/>
    <w:rsid w:val="00432B35"/>
    <w:rsid w:val="00433F4D"/>
    <w:rsid w:val="00445EB7"/>
    <w:rsid w:val="00450754"/>
    <w:rsid w:val="00453B8F"/>
    <w:rsid w:val="00467DD4"/>
    <w:rsid w:val="004A24EB"/>
    <w:rsid w:val="004A4025"/>
    <w:rsid w:val="004C66EE"/>
    <w:rsid w:val="004D5D62"/>
    <w:rsid w:val="00501C6A"/>
    <w:rsid w:val="00502F84"/>
    <w:rsid w:val="00517853"/>
    <w:rsid w:val="00521331"/>
    <w:rsid w:val="0052252D"/>
    <w:rsid w:val="00571DED"/>
    <w:rsid w:val="00575589"/>
    <w:rsid w:val="005B4C4E"/>
    <w:rsid w:val="005B74FB"/>
    <w:rsid w:val="005D2B98"/>
    <w:rsid w:val="005D60A0"/>
    <w:rsid w:val="005D7E9B"/>
    <w:rsid w:val="005E56AC"/>
    <w:rsid w:val="005E7E1D"/>
    <w:rsid w:val="005F6937"/>
    <w:rsid w:val="00622606"/>
    <w:rsid w:val="00625B4A"/>
    <w:rsid w:val="006400A2"/>
    <w:rsid w:val="006534BC"/>
    <w:rsid w:val="006750CD"/>
    <w:rsid w:val="00695010"/>
    <w:rsid w:val="006977B7"/>
    <w:rsid w:val="006A6E26"/>
    <w:rsid w:val="006F3713"/>
    <w:rsid w:val="0070299E"/>
    <w:rsid w:val="00711D6D"/>
    <w:rsid w:val="007469AF"/>
    <w:rsid w:val="007654AD"/>
    <w:rsid w:val="00781F83"/>
    <w:rsid w:val="00784666"/>
    <w:rsid w:val="0078512E"/>
    <w:rsid w:val="00797EF3"/>
    <w:rsid w:val="007A4D6B"/>
    <w:rsid w:val="007C1078"/>
    <w:rsid w:val="007D4127"/>
    <w:rsid w:val="007E19DD"/>
    <w:rsid w:val="007F7ED7"/>
    <w:rsid w:val="00852329"/>
    <w:rsid w:val="00862167"/>
    <w:rsid w:val="00873E64"/>
    <w:rsid w:val="00877D2B"/>
    <w:rsid w:val="00892502"/>
    <w:rsid w:val="008A10D2"/>
    <w:rsid w:val="008B3963"/>
    <w:rsid w:val="008C3EBE"/>
    <w:rsid w:val="008C6FD5"/>
    <w:rsid w:val="008D06CD"/>
    <w:rsid w:val="008D5EC5"/>
    <w:rsid w:val="008E0539"/>
    <w:rsid w:val="008F0831"/>
    <w:rsid w:val="0092010B"/>
    <w:rsid w:val="00922C8F"/>
    <w:rsid w:val="0093643F"/>
    <w:rsid w:val="0095653B"/>
    <w:rsid w:val="00971259"/>
    <w:rsid w:val="00972F3B"/>
    <w:rsid w:val="0098232E"/>
    <w:rsid w:val="00984EFB"/>
    <w:rsid w:val="009A792E"/>
    <w:rsid w:val="009B1F37"/>
    <w:rsid w:val="009C08B9"/>
    <w:rsid w:val="009D00DB"/>
    <w:rsid w:val="00A1199D"/>
    <w:rsid w:val="00A24767"/>
    <w:rsid w:val="00A2599C"/>
    <w:rsid w:val="00A7448A"/>
    <w:rsid w:val="00A82035"/>
    <w:rsid w:val="00A93023"/>
    <w:rsid w:val="00A94522"/>
    <w:rsid w:val="00AF0837"/>
    <w:rsid w:val="00B138C2"/>
    <w:rsid w:val="00B3218E"/>
    <w:rsid w:val="00B35932"/>
    <w:rsid w:val="00B35A9C"/>
    <w:rsid w:val="00B4571C"/>
    <w:rsid w:val="00B50504"/>
    <w:rsid w:val="00B54C59"/>
    <w:rsid w:val="00B66678"/>
    <w:rsid w:val="00B67B91"/>
    <w:rsid w:val="00B67C3A"/>
    <w:rsid w:val="00B709F8"/>
    <w:rsid w:val="00B8483B"/>
    <w:rsid w:val="00B95DD6"/>
    <w:rsid w:val="00BA4E36"/>
    <w:rsid w:val="00BB4756"/>
    <w:rsid w:val="00BB7129"/>
    <w:rsid w:val="00BC19E0"/>
    <w:rsid w:val="00BC259E"/>
    <w:rsid w:val="00BD7D14"/>
    <w:rsid w:val="00BE589C"/>
    <w:rsid w:val="00BF5FC6"/>
    <w:rsid w:val="00C3148D"/>
    <w:rsid w:val="00C66A2C"/>
    <w:rsid w:val="00C7540D"/>
    <w:rsid w:val="00C83E9F"/>
    <w:rsid w:val="00C93C6B"/>
    <w:rsid w:val="00CD46DC"/>
    <w:rsid w:val="00D01FCF"/>
    <w:rsid w:val="00D07167"/>
    <w:rsid w:val="00D1328D"/>
    <w:rsid w:val="00D3500C"/>
    <w:rsid w:val="00D3783F"/>
    <w:rsid w:val="00D50A3D"/>
    <w:rsid w:val="00D5165D"/>
    <w:rsid w:val="00D65F0B"/>
    <w:rsid w:val="00D7061A"/>
    <w:rsid w:val="00D70976"/>
    <w:rsid w:val="00D871C2"/>
    <w:rsid w:val="00D91779"/>
    <w:rsid w:val="00DD65EF"/>
    <w:rsid w:val="00DF4308"/>
    <w:rsid w:val="00DF52F8"/>
    <w:rsid w:val="00DF5BF7"/>
    <w:rsid w:val="00E15AAB"/>
    <w:rsid w:val="00E22361"/>
    <w:rsid w:val="00E23CEF"/>
    <w:rsid w:val="00E3626F"/>
    <w:rsid w:val="00E52EA0"/>
    <w:rsid w:val="00E57958"/>
    <w:rsid w:val="00E63068"/>
    <w:rsid w:val="00E65DBA"/>
    <w:rsid w:val="00E67DB9"/>
    <w:rsid w:val="00E72375"/>
    <w:rsid w:val="00E750EA"/>
    <w:rsid w:val="00E75BB1"/>
    <w:rsid w:val="00E83050"/>
    <w:rsid w:val="00E920E9"/>
    <w:rsid w:val="00E93B0C"/>
    <w:rsid w:val="00EA5C30"/>
    <w:rsid w:val="00EC067C"/>
    <w:rsid w:val="00EE0825"/>
    <w:rsid w:val="00EF1CBC"/>
    <w:rsid w:val="00F0654D"/>
    <w:rsid w:val="00F45F09"/>
    <w:rsid w:val="00F50E68"/>
    <w:rsid w:val="00F776CB"/>
    <w:rsid w:val="00F846EA"/>
    <w:rsid w:val="00F84FDB"/>
    <w:rsid w:val="00F90BE8"/>
    <w:rsid w:val="00F937B4"/>
    <w:rsid w:val="00FA40C7"/>
    <w:rsid w:val="00FB2E05"/>
    <w:rsid w:val="00FC1D19"/>
    <w:rsid w:val="00FC59CE"/>
    <w:rsid w:val="00FC71B5"/>
    <w:rsid w:val="00FE7B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9B"/>
    <w:pPr>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ctaparrafos">
    <w:name w:val="Acta parrafos"/>
    <w:rsid w:val="005D7E9B"/>
    <w:rPr>
      <w:rFonts w:ascii="Arial" w:hAnsi="Arial" w:cs="Arial" w:hint="default"/>
      <w:sz w:val="24"/>
      <w:szCs w:val="24"/>
    </w:rPr>
  </w:style>
  <w:style w:type="paragraph" w:styleId="Piedepgina">
    <w:name w:val="footer"/>
    <w:basedOn w:val="Normal"/>
    <w:link w:val="PiedepginaCar"/>
    <w:rsid w:val="005D7E9B"/>
    <w:pPr>
      <w:tabs>
        <w:tab w:val="center" w:pos="4252"/>
        <w:tab w:val="right" w:pos="8504"/>
      </w:tabs>
    </w:pPr>
  </w:style>
  <w:style w:type="character" w:customStyle="1" w:styleId="PiedepginaCar">
    <w:name w:val="Pie de página Car"/>
    <w:basedOn w:val="Fuentedeprrafopredeter"/>
    <w:link w:val="Piedepgina"/>
    <w:rsid w:val="005D7E9B"/>
    <w:rPr>
      <w:rFonts w:ascii="Arial" w:eastAsia="Times New Roman" w:hAnsi="Arial" w:cs="Arial"/>
      <w:sz w:val="24"/>
      <w:szCs w:val="24"/>
      <w:lang w:eastAsia="es-ES"/>
    </w:rPr>
  </w:style>
  <w:style w:type="paragraph" w:styleId="Encabezado">
    <w:name w:val="header"/>
    <w:basedOn w:val="Normal"/>
    <w:link w:val="EncabezadoCar"/>
    <w:rsid w:val="005D7E9B"/>
    <w:pPr>
      <w:tabs>
        <w:tab w:val="center" w:pos="4252"/>
        <w:tab w:val="right" w:pos="8504"/>
      </w:tabs>
    </w:pPr>
  </w:style>
  <w:style w:type="character" w:customStyle="1" w:styleId="EncabezadoCar">
    <w:name w:val="Encabezado Car"/>
    <w:basedOn w:val="Fuentedeprrafopredeter"/>
    <w:link w:val="Encabezado"/>
    <w:rsid w:val="005D7E9B"/>
    <w:rPr>
      <w:rFonts w:ascii="Arial" w:eastAsia="Times New Roman" w:hAnsi="Arial" w:cs="Arial"/>
      <w:sz w:val="24"/>
      <w:szCs w:val="24"/>
      <w:lang w:eastAsia="es-ES"/>
    </w:rPr>
  </w:style>
  <w:style w:type="character" w:styleId="Nmerodepgina">
    <w:name w:val="page number"/>
    <w:basedOn w:val="Fuentedeprrafopredeter"/>
    <w:rsid w:val="005D7E9B"/>
  </w:style>
  <w:style w:type="paragraph" w:styleId="Prrafodelista">
    <w:name w:val="List Paragraph"/>
    <w:basedOn w:val="Normal"/>
    <w:uiPriority w:val="34"/>
    <w:qFormat/>
    <w:rsid w:val="0052252D"/>
    <w:pPr>
      <w:ind w:left="720"/>
      <w:contextualSpacing/>
    </w:pPr>
  </w:style>
  <w:style w:type="paragraph" w:customStyle="1" w:styleId="texto">
    <w:name w:val="texto"/>
    <w:basedOn w:val="Normal"/>
    <w:rsid w:val="007C1078"/>
    <w:pPr>
      <w:spacing w:before="100" w:beforeAutospacing="1" w:after="100" w:afterAutospacing="1"/>
    </w:pPr>
    <w:rPr>
      <w:rFonts w:ascii="Times New Roman" w:hAnsi="Times New Roman" w:cs="Times New Roman"/>
      <w:lang w:val="es-AR" w:eastAsia="es-A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75A7-C540-4A15-85B7-A92C3DEE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1</Pages>
  <Words>1302</Words>
  <Characters>7167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usuario1</cp:lastModifiedBy>
  <cp:revision>12</cp:revision>
  <cp:lastPrinted>2013-06-12T19:00:00Z</cp:lastPrinted>
  <dcterms:created xsi:type="dcterms:W3CDTF">2013-05-31T17:09:00Z</dcterms:created>
  <dcterms:modified xsi:type="dcterms:W3CDTF">2013-06-13T11:43:00Z</dcterms:modified>
</cp:coreProperties>
</file>